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8EBCE" w14:textId="77777777" w:rsidR="00A96B35" w:rsidRDefault="0069216C" w:rsidP="00765DC1">
      <w:pPr>
        <w:pStyle w:val="Title"/>
        <w:rPr>
          <w:rFonts w:ascii="Times New Roman" w:hAnsi="Times New Roman"/>
        </w:rPr>
      </w:pPr>
      <w:r>
        <w:rPr>
          <w:rFonts w:ascii="Times New Roman" w:hAnsi="Times New Roman"/>
        </w:rPr>
        <w:t>Declaration of Restricti</w:t>
      </w:r>
      <w:r w:rsidR="00E316A1">
        <w:rPr>
          <w:rFonts w:ascii="Times New Roman" w:hAnsi="Times New Roman"/>
        </w:rPr>
        <w:t xml:space="preserve">VE COVENANTS </w:t>
      </w:r>
      <w:r>
        <w:rPr>
          <w:rFonts w:ascii="Times New Roman" w:hAnsi="Times New Roman"/>
        </w:rPr>
        <w:t>for Inspection &amp; Maintenance</w:t>
      </w:r>
      <w:r w:rsidR="00A96B35">
        <w:rPr>
          <w:rFonts w:ascii="Times New Roman" w:hAnsi="Times New Roman"/>
        </w:rPr>
        <w:t xml:space="preserve"> </w:t>
      </w:r>
    </w:p>
    <w:p w14:paraId="706B113A" w14:textId="77777777" w:rsidR="0069216C" w:rsidRDefault="00A96B35" w:rsidP="00765DC1">
      <w:pPr>
        <w:pStyle w:val="Title"/>
        <w:rPr>
          <w:rFonts w:ascii="Times New Roman" w:hAnsi="Times New Roman"/>
        </w:rPr>
      </w:pPr>
      <w:r>
        <w:rPr>
          <w:rFonts w:ascii="Times New Roman" w:hAnsi="Times New Roman"/>
        </w:rPr>
        <w:t>OF STORM Water Structures</w:t>
      </w:r>
    </w:p>
    <w:p w14:paraId="5680E4A4" w14:textId="77777777" w:rsidR="0069216C" w:rsidRDefault="0069216C">
      <w:pPr>
        <w:jc w:val="center"/>
        <w:rPr>
          <w:rFonts w:ascii="Times New Roman" w:hAnsi="Times New Roman"/>
          <w:caps/>
          <w:u w:val="single"/>
        </w:rPr>
      </w:pPr>
    </w:p>
    <w:p w14:paraId="29D04A1C" w14:textId="77777777" w:rsidR="0069216C" w:rsidRDefault="0069216C">
      <w:pPr>
        <w:rPr>
          <w:rFonts w:ascii="Times New Roman" w:hAnsi="Times New Roman"/>
          <w:caps/>
        </w:rPr>
      </w:pPr>
    </w:p>
    <w:p w14:paraId="36B7E88B" w14:textId="10EEB3F6" w:rsidR="0069216C" w:rsidRDefault="00E52F64">
      <w:pPr>
        <w:rPr>
          <w:rFonts w:ascii="Times New Roman" w:hAnsi="Times New Roman"/>
        </w:rPr>
      </w:pPr>
      <w:r>
        <w:rPr>
          <w:noProof/>
          <w:sz w:val="20"/>
        </w:rPr>
        <mc:AlternateContent>
          <mc:Choice Requires="wps">
            <w:drawing>
              <wp:anchor distT="0" distB="0" distL="114300" distR="114300" simplePos="0" relativeHeight="251656704" behindDoc="1" locked="0" layoutInCell="1" allowOverlap="1" wp14:anchorId="0386E3D9" wp14:editId="493373EA">
                <wp:simplePos x="0" y="0"/>
                <wp:positionH relativeFrom="column">
                  <wp:posOffset>-28575</wp:posOffset>
                </wp:positionH>
                <wp:positionV relativeFrom="paragraph">
                  <wp:posOffset>214631</wp:posOffset>
                </wp:positionV>
                <wp:extent cx="5695950" cy="3905250"/>
                <wp:effectExtent l="0" t="0" r="0" b="0"/>
                <wp:wrapNone/>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695950" cy="3905250"/>
                        </a:xfrm>
                        <a:prstGeom prst="rect">
                          <a:avLst/>
                        </a:prstGeom>
                        <a:extLst>
                          <a:ext uri="{AF507438-7753-43E0-B8FC-AC1667EBCBE1}">
                            <a14:hiddenEffects xmlns:a14="http://schemas.microsoft.com/office/drawing/2010/main">
                              <a:effectLst/>
                            </a14:hiddenEffects>
                          </a:ext>
                        </a:extLst>
                      </wps:spPr>
                      <wps:txbx>
                        <w:txbxContent>
                          <w:p w14:paraId="2722241E" w14:textId="77777777" w:rsidR="00F7501E" w:rsidRDefault="00F7501E" w:rsidP="00F7501E">
                            <w:pPr>
                              <w:jc w:val="center"/>
                              <w:rPr>
                                <w:rFonts w:ascii="Arial Narrow" w:hAnsi="Arial Narrow"/>
                                <w:color w:val="C0C0C0"/>
                                <w:sz w:val="72"/>
                                <w:szCs w:val="72"/>
                                <w14:textOutline w14:w="9525" w14:cap="flat" w14:cmpd="sng" w14:algn="ctr">
                                  <w14:solidFill>
                                    <w14:srgbClr w14:val="C0C0C0"/>
                                  </w14:solidFill>
                                  <w14:prstDash w14:val="solid"/>
                                  <w14:round/>
                                </w14:textOutline>
                              </w:rPr>
                            </w:pPr>
                            <w:r>
                              <w:rPr>
                                <w:rFonts w:ascii="Arial Narrow" w:hAnsi="Arial Narrow"/>
                                <w:color w:val="C0C0C0"/>
                                <w:sz w:val="72"/>
                                <w:szCs w:val="72"/>
                                <w14:textOutline w14:w="9525" w14:cap="flat" w14:cmpd="sng" w14:algn="ctr">
                                  <w14:solidFill>
                                    <w14:srgbClr w14:val="C0C0C0"/>
                                  </w14:solidFill>
                                  <w14:prstDash w14:val="solid"/>
                                  <w14:round/>
                                </w14:textOutline>
                              </w:rPr>
                              <w:t>SAMPLE</w:t>
                            </w:r>
                          </w:p>
                          <w:p w14:paraId="63D048EB" w14:textId="77777777" w:rsidR="00F7501E" w:rsidRDefault="00F7501E" w:rsidP="00F7501E">
                            <w:pPr>
                              <w:jc w:val="center"/>
                              <w:rPr>
                                <w:rFonts w:ascii="Arial Narrow" w:hAnsi="Arial Narrow"/>
                                <w:color w:val="C0C0C0"/>
                                <w:sz w:val="72"/>
                                <w:szCs w:val="72"/>
                                <w14:textOutline w14:w="9525" w14:cap="flat" w14:cmpd="sng" w14:algn="ctr">
                                  <w14:solidFill>
                                    <w14:srgbClr w14:val="C0C0C0"/>
                                  </w14:solidFill>
                                  <w14:prstDash w14:val="solid"/>
                                  <w14:round/>
                                </w14:textOutline>
                              </w:rPr>
                            </w:pPr>
                            <w:r>
                              <w:rPr>
                                <w:rFonts w:ascii="Arial Narrow" w:hAnsi="Arial Narrow"/>
                                <w:color w:val="C0C0C0"/>
                                <w:sz w:val="72"/>
                                <w:szCs w:val="72"/>
                                <w14:textOutline w14:w="9525" w14:cap="flat" w14:cmpd="sng" w14:algn="ctr">
                                  <w14:solidFill>
                                    <w14:srgbClr w14:val="C0C0C0"/>
                                  </w14:solidFill>
                                  <w14:prstDash w14:val="solid"/>
                                  <w14:round/>
                                </w14:textOutline>
                              </w:rPr>
                              <w:t>FOR YOUR USE</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0386E3D9" id="_x0000_t202" coordsize="21600,21600" o:spt="202" path="m,l,21600r21600,l21600,xe">
                <v:stroke joinstyle="miter"/>
                <v:path gradientshapeok="t" o:connecttype="rect"/>
              </v:shapetype>
              <v:shape id="WordArt 3" o:spid="_x0000_s1026" type="#_x0000_t202" style="position:absolute;margin-left:-2.25pt;margin-top:16.9pt;width:448.5pt;height:30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c366wEAALgDAAAOAAAAZHJzL2Uyb0RvYy54bWysU02P2jAQvVfqf7B8LwlUoBIRVnS37WX7&#10;IcFqz4M/SNrY49qGhH/fsclC1d6qcrDwzPjNezMvq7vBdOykfGjR1nw6KTlTVqBs7aHmT7uPb95x&#10;FiJYCR1aVfOzCvxu/frVqneVmmGDnVSeEYgNVe9q3sToqqIIolEGwgSdspTU6A1EuvpDIT30hG66&#10;YlaWi6JHL51HoUKg6MMlydcZX2sl4letg4qsqzlxi/n0+dyns1ivoDp4cE0rRhrwDywMtJaaXqEe&#10;IAI7+vYvKNMKjwF1nAg0BWrdCpU1kJpp+YeabQNOZS00nOCuYwr/D1Z8OW3dN8/i8B4HWmAWEdwj&#10;ih+BWbxvwB7UxnvsGwWSGk/5NZzp7c6O1pqjOzXED7KlGU/TXIvehWrET/sIVUid9v1nlPQEjhFz&#10;t0F7k0ZHw2BEgbZ0vm6GEJmg4HyxnC/nlBKUe7ss5zO6pB5QvTx3PsRPCg1Lf2ruafUZHk6PIV5K&#10;X0pGbonOhVgc9gOVJI57lGdi2ZMlah5+HsErUnw090gOIpnao3kmz2181pmIJ9jd8Azejb0j0d52&#10;YOOTu1HI7pDMgkni5XeCMh157QQdm9NvMerJfLOyG256a3FDE9Nt1nJjOmohe+Q3o5WT/36/56rb&#10;B7f+BQAA//8DAFBLAwQUAAYACAAAACEAZaPivt4AAAAJAQAADwAAAGRycy9kb3ducmV2LnhtbEyP&#10;zU7DMBCE70i8g7VI3FqbNq3SkE2FQFypKD8SNzfZJhHxOordJrx9lxMcd2Y0+02+nVynzjSE1jPC&#10;3dyAIi591XKN8P72PEtBhWi5sp1nQvihANvi+iq3WeVHfqXzPtZKSjhkFqGJsc+0DmVDzoa574nF&#10;O/rB2SjnUOtqsKOUu04vjFlrZ1uWD43t6bGh8nt/cggfL8evz8Ts6ie36kc/Gc1uoxFvb6aHe1CR&#10;pvgXhl98QYdCmA7+xFVQHcIsWUkSYbmUBeKnm4UIB4R1kqagi1z/X1BcAAAA//8DAFBLAQItABQA&#10;BgAIAAAAIQC2gziS/gAAAOEBAAATAAAAAAAAAAAAAAAAAAAAAABbQ29udGVudF9UeXBlc10ueG1s&#10;UEsBAi0AFAAGAAgAAAAhADj9If/WAAAAlAEAAAsAAAAAAAAAAAAAAAAALwEAAF9yZWxzLy5yZWxz&#10;UEsBAi0AFAAGAAgAAAAhAGVlzfrrAQAAuAMAAA4AAAAAAAAAAAAAAAAALgIAAGRycy9lMm9Eb2Mu&#10;eG1sUEsBAi0AFAAGAAgAAAAhAGWj4r7eAAAACQEAAA8AAAAAAAAAAAAAAAAARQQAAGRycy9kb3du&#10;cmV2LnhtbFBLBQYAAAAABAAEAPMAAABQBQAAAAA=&#10;" filled="f" stroked="f">
                <o:lock v:ext="edit" shapetype="t"/>
                <v:textbox>
                  <w:txbxContent>
                    <w:p w14:paraId="2722241E" w14:textId="77777777" w:rsidR="00F7501E" w:rsidRDefault="00F7501E" w:rsidP="00F7501E">
                      <w:pPr>
                        <w:jc w:val="center"/>
                        <w:rPr>
                          <w:rFonts w:ascii="Arial Narrow" w:hAnsi="Arial Narrow"/>
                          <w:color w:val="C0C0C0"/>
                          <w:sz w:val="72"/>
                          <w:szCs w:val="72"/>
                          <w14:textOutline w14:w="9525" w14:cap="flat" w14:cmpd="sng" w14:algn="ctr">
                            <w14:solidFill>
                              <w14:srgbClr w14:val="C0C0C0"/>
                            </w14:solidFill>
                            <w14:prstDash w14:val="solid"/>
                            <w14:round/>
                          </w14:textOutline>
                        </w:rPr>
                      </w:pPr>
                      <w:r>
                        <w:rPr>
                          <w:rFonts w:ascii="Arial Narrow" w:hAnsi="Arial Narrow"/>
                          <w:color w:val="C0C0C0"/>
                          <w:sz w:val="72"/>
                          <w:szCs w:val="72"/>
                          <w14:textOutline w14:w="9525" w14:cap="flat" w14:cmpd="sng" w14:algn="ctr">
                            <w14:solidFill>
                              <w14:srgbClr w14:val="C0C0C0"/>
                            </w14:solidFill>
                            <w14:prstDash w14:val="solid"/>
                            <w14:round/>
                          </w14:textOutline>
                        </w:rPr>
                        <w:t>SAMPLE</w:t>
                      </w:r>
                    </w:p>
                    <w:p w14:paraId="63D048EB" w14:textId="77777777" w:rsidR="00F7501E" w:rsidRDefault="00F7501E" w:rsidP="00F7501E">
                      <w:pPr>
                        <w:jc w:val="center"/>
                        <w:rPr>
                          <w:rFonts w:ascii="Arial Narrow" w:hAnsi="Arial Narrow"/>
                          <w:color w:val="C0C0C0"/>
                          <w:sz w:val="72"/>
                          <w:szCs w:val="72"/>
                          <w14:textOutline w14:w="9525" w14:cap="flat" w14:cmpd="sng" w14:algn="ctr">
                            <w14:solidFill>
                              <w14:srgbClr w14:val="C0C0C0"/>
                            </w14:solidFill>
                            <w14:prstDash w14:val="solid"/>
                            <w14:round/>
                          </w14:textOutline>
                        </w:rPr>
                      </w:pPr>
                      <w:r>
                        <w:rPr>
                          <w:rFonts w:ascii="Arial Narrow" w:hAnsi="Arial Narrow"/>
                          <w:color w:val="C0C0C0"/>
                          <w:sz w:val="72"/>
                          <w:szCs w:val="72"/>
                          <w14:textOutline w14:w="9525" w14:cap="flat" w14:cmpd="sng" w14:algn="ctr">
                            <w14:solidFill>
                              <w14:srgbClr w14:val="C0C0C0"/>
                            </w14:solidFill>
                            <w14:prstDash w14:val="solid"/>
                            <w14:round/>
                          </w14:textOutline>
                        </w:rPr>
                        <w:t>FOR YOUR USE</w:t>
                      </w:r>
                    </w:p>
                  </w:txbxContent>
                </v:textbox>
              </v:shape>
            </w:pict>
          </mc:Fallback>
        </mc:AlternateContent>
      </w:r>
      <w:r w:rsidR="0069216C">
        <w:rPr>
          <w:caps/>
        </w:rPr>
        <w:tab/>
      </w:r>
      <w:r w:rsidR="0069216C">
        <w:rPr>
          <w:rFonts w:ascii="Times New Roman" w:hAnsi="Times New Roman"/>
        </w:rPr>
        <w:t>This Declaration of Restricti</w:t>
      </w:r>
      <w:r w:rsidR="00E316A1">
        <w:rPr>
          <w:rFonts w:ascii="Times New Roman" w:hAnsi="Times New Roman"/>
        </w:rPr>
        <w:t>ve Covenants</w:t>
      </w:r>
      <w:r w:rsidR="0069216C">
        <w:rPr>
          <w:rFonts w:ascii="Times New Roman" w:hAnsi="Times New Roman"/>
        </w:rPr>
        <w:t xml:space="preserve"> for Inspection and Maintenance</w:t>
      </w:r>
      <w:r w:rsidR="00A96B35">
        <w:rPr>
          <w:rFonts w:ascii="Times New Roman" w:hAnsi="Times New Roman"/>
        </w:rPr>
        <w:t xml:space="preserve"> of Storm Water Structures</w:t>
      </w:r>
      <w:r w:rsidR="0069216C">
        <w:rPr>
          <w:rFonts w:ascii="Times New Roman" w:hAnsi="Times New Roman"/>
        </w:rPr>
        <w:t xml:space="preserve"> (hereinafter the “Declaration of </w:t>
      </w:r>
      <w:r w:rsidR="00A96B35">
        <w:rPr>
          <w:rFonts w:ascii="Times New Roman" w:hAnsi="Times New Roman"/>
        </w:rPr>
        <w:t>Restrictions</w:t>
      </w:r>
      <w:r w:rsidR="0069216C">
        <w:rPr>
          <w:rFonts w:ascii="Times New Roman" w:hAnsi="Times New Roman"/>
        </w:rPr>
        <w:t>”) is made on</w:t>
      </w:r>
      <w:r w:rsidR="005C410E">
        <w:rPr>
          <w:rFonts w:ascii="Times New Roman" w:hAnsi="Times New Roman"/>
        </w:rPr>
        <w:t xml:space="preserve"> the</w:t>
      </w:r>
      <w:r w:rsidR="0069216C">
        <w:rPr>
          <w:rFonts w:ascii="Times New Roman" w:hAnsi="Times New Roman"/>
        </w:rPr>
        <w:t xml:space="preserve"> </w:t>
      </w:r>
      <w:r w:rsidR="005C410E" w:rsidRPr="004402C3">
        <w:rPr>
          <w:rFonts w:ascii="Times New Roman" w:hAnsi="Times New Roman"/>
          <w:u w:val="single"/>
        </w:rPr>
        <w:t>_</w:t>
      </w:r>
      <w:r w:rsidR="005C410E">
        <w:rPr>
          <w:rFonts w:ascii="Times New Roman" w:hAnsi="Times New Roman"/>
          <w:u w:val="single"/>
        </w:rPr>
        <w:t xml:space="preserve">  </w:t>
      </w:r>
      <w:r w:rsidR="005C410E" w:rsidRPr="004402C3">
        <w:rPr>
          <w:rFonts w:ascii="Times New Roman" w:hAnsi="Times New Roman"/>
        </w:rPr>
        <w:t xml:space="preserve"> day of </w:t>
      </w:r>
      <w:r w:rsidR="005C410E" w:rsidRPr="004402C3">
        <w:rPr>
          <w:rFonts w:ascii="Times New Roman" w:hAnsi="Times New Roman"/>
          <w:u w:val="single"/>
        </w:rPr>
        <w:t xml:space="preserve">                     </w:t>
      </w:r>
      <w:proofErr w:type="gramStart"/>
      <w:r w:rsidR="005C410E" w:rsidRPr="004402C3">
        <w:rPr>
          <w:rFonts w:ascii="Times New Roman" w:hAnsi="Times New Roman"/>
          <w:u w:val="single"/>
        </w:rPr>
        <w:t xml:space="preserve">  </w:t>
      </w:r>
      <w:r w:rsidR="005C410E" w:rsidRPr="004402C3">
        <w:rPr>
          <w:rFonts w:ascii="Times New Roman" w:hAnsi="Times New Roman"/>
        </w:rPr>
        <w:t>,</w:t>
      </w:r>
      <w:proofErr w:type="gramEnd"/>
      <w:r w:rsidR="005C410E" w:rsidRPr="004402C3">
        <w:rPr>
          <w:rFonts w:ascii="Times New Roman" w:hAnsi="Times New Roman"/>
        </w:rPr>
        <w:t xml:space="preserve"> 20</w:t>
      </w:r>
      <w:r w:rsidR="005C410E" w:rsidRPr="004402C3">
        <w:rPr>
          <w:rFonts w:ascii="Times New Roman" w:hAnsi="Times New Roman"/>
          <w:u w:val="single"/>
        </w:rPr>
        <w:t xml:space="preserve">    </w:t>
      </w:r>
      <w:r w:rsidR="005C410E" w:rsidRPr="00862A4A">
        <w:rPr>
          <w:rFonts w:ascii="Times New Roman" w:hAnsi="Times New Roman"/>
        </w:rPr>
        <w:t xml:space="preserve"> </w:t>
      </w:r>
      <w:r w:rsidR="0069216C" w:rsidRPr="005C410E">
        <w:rPr>
          <w:rFonts w:ascii="Times New Roman" w:hAnsi="Times New Roman"/>
        </w:rPr>
        <w:t xml:space="preserve">by </w:t>
      </w:r>
      <w:r w:rsidR="0069216C" w:rsidRPr="005334F2">
        <w:rPr>
          <w:rFonts w:ascii="Times New Roman" w:hAnsi="Times New Roman"/>
          <w:shd w:val="clear" w:color="auto" w:fill="DBDBDB"/>
        </w:rPr>
        <w:t>ABC Building</w:t>
      </w:r>
      <w:r w:rsidR="0069216C">
        <w:rPr>
          <w:rFonts w:ascii="Times New Roman" w:hAnsi="Times New Roman"/>
        </w:rPr>
        <w:t xml:space="preserve"> (hereinafter the “Owner”), for itself and its successors and assigns, for the benefit of Geauga Soil and Water Conservation District (hereinafter the “District”).</w:t>
      </w:r>
    </w:p>
    <w:p w14:paraId="4860E434" w14:textId="302184C1" w:rsidR="0069216C" w:rsidRDefault="0069216C">
      <w:pPr>
        <w:rPr>
          <w:rFonts w:ascii="Times New Roman" w:hAnsi="Times New Roman"/>
        </w:rPr>
      </w:pPr>
    </w:p>
    <w:p w14:paraId="481F7236" w14:textId="668EED2C" w:rsidR="0069216C" w:rsidRDefault="0069216C">
      <w:pPr>
        <w:pStyle w:val="Heading1"/>
        <w:rPr>
          <w:sz w:val="22"/>
        </w:rPr>
      </w:pPr>
      <w:r>
        <w:rPr>
          <w:sz w:val="22"/>
        </w:rPr>
        <w:t>RECITALS</w:t>
      </w:r>
    </w:p>
    <w:p w14:paraId="796D5ADB" w14:textId="7AE3D2C8" w:rsidR="0069216C" w:rsidRDefault="0069216C">
      <w:pPr>
        <w:rPr>
          <w:rFonts w:ascii="Times New Roman" w:hAnsi="Times New Roman"/>
        </w:rPr>
      </w:pPr>
    </w:p>
    <w:p w14:paraId="73436A35" w14:textId="666F41B5" w:rsidR="0069216C" w:rsidRDefault="0069216C">
      <w:pPr>
        <w:rPr>
          <w:rFonts w:ascii="Times New Roman" w:hAnsi="Times New Roman"/>
        </w:rPr>
      </w:pPr>
      <w:r>
        <w:rPr>
          <w:rFonts w:ascii="Times New Roman" w:hAnsi="Times New Roman"/>
        </w:rPr>
        <w:tab/>
      </w:r>
      <w:proofErr w:type="gramStart"/>
      <w:r>
        <w:rPr>
          <w:rFonts w:ascii="Times New Roman" w:hAnsi="Times New Roman"/>
        </w:rPr>
        <w:t>WHEREAS,</w:t>
      </w:r>
      <w:proofErr w:type="gramEnd"/>
      <w:r>
        <w:rPr>
          <w:rFonts w:ascii="Times New Roman" w:hAnsi="Times New Roman"/>
        </w:rPr>
        <w:t xml:space="preserve"> Owner owns real property located in </w:t>
      </w:r>
      <w:r w:rsidRPr="005334F2">
        <w:rPr>
          <w:rFonts w:ascii="Times New Roman" w:hAnsi="Times New Roman"/>
          <w:shd w:val="clear" w:color="auto" w:fill="DBDBDB"/>
        </w:rPr>
        <w:t>Any Township</w:t>
      </w:r>
      <w:r w:rsidR="005C410E" w:rsidRPr="005334F2">
        <w:rPr>
          <w:rFonts w:ascii="Times New Roman" w:hAnsi="Times New Roman"/>
          <w:shd w:val="clear" w:color="auto" w:fill="DBDBDB"/>
        </w:rPr>
        <w:t>/Village</w:t>
      </w:r>
      <w:r>
        <w:rPr>
          <w:rFonts w:ascii="Times New Roman" w:hAnsi="Times New Roman"/>
        </w:rPr>
        <w:t xml:space="preserve">, Geauga County, Ohio, the legal description for such real property being attached hereto as </w:t>
      </w:r>
      <w:r w:rsidRPr="00A512E1">
        <w:rPr>
          <w:rFonts w:ascii="Times New Roman" w:hAnsi="Times New Roman"/>
          <w:shd w:val="clear" w:color="auto" w:fill="E0E0E0"/>
        </w:rPr>
        <w:t>Exhibit A</w:t>
      </w:r>
      <w:r>
        <w:rPr>
          <w:rFonts w:ascii="Times New Roman" w:hAnsi="Times New Roman"/>
        </w:rPr>
        <w:t xml:space="preserve"> (hereinafter the “Property”); and</w:t>
      </w:r>
    </w:p>
    <w:p w14:paraId="7C4E6DC2" w14:textId="6FB80340" w:rsidR="0069216C" w:rsidRDefault="0069216C">
      <w:pPr>
        <w:rPr>
          <w:rFonts w:ascii="Times New Roman" w:hAnsi="Times New Roman"/>
        </w:rPr>
      </w:pPr>
    </w:p>
    <w:p w14:paraId="67D5AB14" w14:textId="57920C42" w:rsidR="0069216C" w:rsidRDefault="0069216C">
      <w:pPr>
        <w:rPr>
          <w:rFonts w:ascii="Times New Roman" w:hAnsi="Times New Roman"/>
        </w:rPr>
      </w:pPr>
      <w:r>
        <w:rPr>
          <w:rFonts w:ascii="Times New Roman" w:hAnsi="Times New Roman"/>
        </w:rPr>
        <w:tab/>
      </w:r>
      <w:proofErr w:type="gramStart"/>
      <w:r>
        <w:rPr>
          <w:rFonts w:ascii="Times New Roman" w:hAnsi="Times New Roman"/>
        </w:rPr>
        <w:t>WHEREAS,</w:t>
      </w:r>
      <w:proofErr w:type="gramEnd"/>
      <w:r>
        <w:rPr>
          <w:rFonts w:ascii="Times New Roman" w:hAnsi="Times New Roman"/>
        </w:rPr>
        <w:t xml:space="preserve"> Owner will construct certain improvements on the Property and, in connection therewith, will cause to be constructed on the Property a </w:t>
      </w:r>
      <w:r w:rsidRPr="005334F2">
        <w:rPr>
          <w:rFonts w:ascii="Times New Roman" w:hAnsi="Times New Roman"/>
          <w:shd w:val="clear" w:color="auto" w:fill="DBDBDB"/>
        </w:rPr>
        <w:t>storm water retention basin</w:t>
      </w:r>
      <w:r>
        <w:rPr>
          <w:rFonts w:ascii="Times New Roman" w:hAnsi="Times New Roman"/>
        </w:rPr>
        <w:t>; and</w:t>
      </w:r>
    </w:p>
    <w:p w14:paraId="0B1104FF" w14:textId="3D3FBE36" w:rsidR="0069216C" w:rsidRDefault="0069216C">
      <w:pPr>
        <w:rPr>
          <w:rFonts w:ascii="Times New Roman" w:hAnsi="Times New Roman"/>
        </w:rPr>
      </w:pPr>
    </w:p>
    <w:p w14:paraId="26F95F3D" w14:textId="5FB07C82" w:rsidR="0069216C" w:rsidRDefault="0069216C">
      <w:pPr>
        <w:rPr>
          <w:rFonts w:ascii="Times New Roman" w:hAnsi="Times New Roman"/>
        </w:rPr>
      </w:pPr>
      <w:r>
        <w:rPr>
          <w:rFonts w:ascii="Times New Roman" w:hAnsi="Times New Roman"/>
        </w:rPr>
        <w:tab/>
      </w:r>
      <w:proofErr w:type="gramStart"/>
      <w:r>
        <w:rPr>
          <w:rFonts w:ascii="Times New Roman" w:hAnsi="Times New Roman"/>
        </w:rPr>
        <w:t>WHEREAS,</w:t>
      </w:r>
      <w:proofErr w:type="gramEnd"/>
      <w:r>
        <w:rPr>
          <w:rFonts w:ascii="Times New Roman" w:hAnsi="Times New Roman"/>
        </w:rPr>
        <w:t xml:space="preserve"> Owner desires to describe herein its agreements with respect to the inspection and maintenance of the said </w:t>
      </w:r>
      <w:r w:rsidRPr="005334F2">
        <w:rPr>
          <w:rFonts w:ascii="Times New Roman" w:hAnsi="Times New Roman"/>
          <w:shd w:val="clear" w:color="auto" w:fill="DBDBDB"/>
        </w:rPr>
        <w:t>storm water retention basin</w:t>
      </w:r>
      <w:r>
        <w:rPr>
          <w:rFonts w:ascii="Times New Roman" w:hAnsi="Times New Roman"/>
        </w:rPr>
        <w:t xml:space="preserve">, and certain other agreements in connection therewith, </w:t>
      </w:r>
      <w:proofErr w:type="gramStart"/>
      <w:r>
        <w:rPr>
          <w:rFonts w:ascii="Times New Roman" w:hAnsi="Times New Roman"/>
        </w:rPr>
        <w:t>all of</w:t>
      </w:r>
      <w:proofErr w:type="gramEnd"/>
      <w:r>
        <w:rPr>
          <w:rFonts w:ascii="Times New Roman" w:hAnsi="Times New Roman"/>
        </w:rPr>
        <w:t xml:space="preserve"> such agreements to be for the benefit of the </w:t>
      </w:r>
      <w:proofErr w:type="gramStart"/>
      <w:r>
        <w:rPr>
          <w:rFonts w:ascii="Times New Roman" w:hAnsi="Times New Roman"/>
        </w:rPr>
        <w:t>District</w:t>
      </w:r>
      <w:proofErr w:type="gramEnd"/>
      <w:r>
        <w:rPr>
          <w:rFonts w:ascii="Times New Roman" w:hAnsi="Times New Roman"/>
        </w:rPr>
        <w:t>.</w:t>
      </w:r>
    </w:p>
    <w:p w14:paraId="47C76E44" w14:textId="77777777" w:rsidR="0069216C" w:rsidRDefault="0069216C">
      <w:pPr>
        <w:rPr>
          <w:rFonts w:ascii="Times New Roman" w:hAnsi="Times New Roman"/>
        </w:rPr>
      </w:pPr>
    </w:p>
    <w:p w14:paraId="48DE0F01" w14:textId="77777777" w:rsidR="0069216C" w:rsidRDefault="0069216C">
      <w:pPr>
        <w:rPr>
          <w:rFonts w:ascii="Times New Roman" w:hAnsi="Times New Roman"/>
        </w:rPr>
      </w:pPr>
      <w:r>
        <w:rPr>
          <w:rFonts w:ascii="Times New Roman" w:hAnsi="Times New Roman"/>
        </w:rPr>
        <w:tab/>
        <w:t xml:space="preserve">NOW, therefore, </w:t>
      </w:r>
      <w:r w:rsidRPr="00A512E1">
        <w:rPr>
          <w:rFonts w:ascii="Times New Roman" w:hAnsi="Times New Roman"/>
          <w:shd w:val="clear" w:color="auto" w:fill="E0E0E0"/>
        </w:rPr>
        <w:t>ABC Building</w:t>
      </w:r>
      <w:r>
        <w:rPr>
          <w:rFonts w:ascii="Times New Roman" w:hAnsi="Times New Roman"/>
        </w:rPr>
        <w:t xml:space="preserve"> hereby declares the following agreements and covenants for the Property:</w:t>
      </w:r>
    </w:p>
    <w:p w14:paraId="09F26D36" w14:textId="77777777" w:rsidR="0069216C" w:rsidRDefault="0069216C">
      <w:pPr>
        <w:rPr>
          <w:rFonts w:ascii="Times New Roman" w:hAnsi="Times New Roman"/>
        </w:rPr>
      </w:pPr>
    </w:p>
    <w:p w14:paraId="34546DE9" w14:textId="77777777" w:rsidR="0069216C" w:rsidRDefault="0069216C">
      <w:pPr>
        <w:numPr>
          <w:ilvl w:val="0"/>
          <w:numId w:val="1"/>
        </w:numPr>
        <w:rPr>
          <w:rFonts w:ascii="Times New Roman" w:hAnsi="Times New Roman"/>
        </w:rPr>
      </w:pPr>
      <w:r>
        <w:rPr>
          <w:rFonts w:ascii="Times New Roman" w:hAnsi="Times New Roman"/>
          <w:u w:val="single"/>
        </w:rPr>
        <w:t>DEFINITIONS</w:t>
      </w:r>
      <w:r>
        <w:rPr>
          <w:rFonts w:ascii="Times New Roman" w:hAnsi="Times New Roman"/>
        </w:rPr>
        <w:t xml:space="preserve">:  As used in this Declaration of </w:t>
      </w:r>
      <w:r w:rsidR="00A96B35">
        <w:rPr>
          <w:rFonts w:ascii="Times New Roman" w:hAnsi="Times New Roman"/>
        </w:rPr>
        <w:t>Restrictions</w:t>
      </w:r>
      <w:r>
        <w:rPr>
          <w:rFonts w:ascii="Times New Roman" w:hAnsi="Times New Roman"/>
        </w:rPr>
        <w:t>, the following terms shall have the designated meanings:</w:t>
      </w:r>
    </w:p>
    <w:p w14:paraId="26094D73" w14:textId="77777777" w:rsidR="0069216C" w:rsidRDefault="0069216C">
      <w:pPr>
        <w:ind w:left="720"/>
        <w:rPr>
          <w:rFonts w:ascii="Times New Roman" w:hAnsi="Times New Roman"/>
        </w:rPr>
      </w:pPr>
    </w:p>
    <w:p w14:paraId="4DED0B65" w14:textId="77777777" w:rsidR="0069216C" w:rsidRDefault="0069216C">
      <w:pPr>
        <w:numPr>
          <w:ilvl w:val="1"/>
          <w:numId w:val="1"/>
        </w:numPr>
        <w:rPr>
          <w:rFonts w:ascii="Times New Roman" w:hAnsi="Times New Roman"/>
        </w:rPr>
      </w:pPr>
      <w:r>
        <w:rPr>
          <w:rFonts w:ascii="Times New Roman" w:hAnsi="Times New Roman"/>
        </w:rPr>
        <w:t xml:space="preserve">Facility:  That certain storm water detention basin facility consisting of an approximate </w:t>
      </w:r>
      <w:r w:rsidRPr="005334F2">
        <w:rPr>
          <w:rFonts w:ascii="Times New Roman" w:hAnsi="Times New Roman"/>
          <w:shd w:val="clear" w:color="auto" w:fill="DBDBDB"/>
        </w:rPr>
        <w:t>X-acre pond</w:t>
      </w:r>
      <w:r>
        <w:rPr>
          <w:rFonts w:ascii="Times New Roman" w:hAnsi="Times New Roman"/>
        </w:rPr>
        <w:t xml:space="preserve"> and all associated appurtenances on the Property, which is further described on </w:t>
      </w:r>
      <w:r w:rsidRPr="005334F2">
        <w:rPr>
          <w:rFonts w:ascii="Times New Roman" w:hAnsi="Times New Roman"/>
          <w:shd w:val="clear" w:color="auto" w:fill="DBDBDB"/>
        </w:rPr>
        <w:t>Exhibit B</w:t>
      </w:r>
      <w:r>
        <w:rPr>
          <w:rFonts w:ascii="Times New Roman" w:hAnsi="Times New Roman"/>
        </w:rPr>
        <w:t xml:space="preserve"> attached hereto.</w:t>
      </w:r>
    </w:p>
    <w:p w14:paraId="19DAFAA2" w14:textId="77777777" w:rsidR="0069216C" w:rsidRDefault="0069216C">
      <w:pPr>
        <w:ind w:left="1440"/>
        <w:rPr>
          <w:rFonts w:ascii="Times New Roman" w:hAnsi="Times New Roman"/>
        </w:rPr>
      </w:pPr>
    </w:p>
    <w:p w14:paraId="302FFE81" w14:textId="77777777" w:rsidR="00A96061" w:rsidRDefault="0069216C" w:rsidP="001C02DD">
      <w:pPr>
        <w:numPr>
          <w:ilvl w:val="0"/>
          <w:numId w:val="1"/>
        </w:numPr>
        <w:rPr>
          <w:rFonts w:ascii="Times New Roman" w:hAnsi="Times New Roman"/>
        </w:rPr>
        <w:sectPr w:rsidR="00A96061" w:rsidSect="004008BE">
          <w:pgSz w:w="12240" w:h="15840"/>
          <w:pgMar w:top="4320" w:right="1440" w:bottom="1440" w:left="1440" w:header="720" w:footer="720" w:gutter="0"/>
          <w:cols w:space="720"/>
        </w:sectPr>
      </w:pPr>
      <w:r>
        <w:rPr>
          <w:rFonts w:ascii="Times New Roman" w:hAnsi="Times New Roman"/>
          <w:u w:val="single"/>
        </w:rPr>
        <w:t>MAINTENANCE</w:t>
      </w:r>
      <w:r>
        <w:rPr>
          <w:rFonts w:ascii="Times New Roman" w:hAnsi="Times New Roman"/>
        </w:rPr>
        <w:t>:</w:t>
      </w:r>
      <w:r w:rsidR="001C02DD">
        <w:rPr>
          <w:rFonts w:ascii="Times New Roman" w:hAnsi="Times New Roman"/>
        </w:rPr>
        <w:t xml:space="preserve">  </w:t>
      </w:r>
      <w:r w:rsidRPr="001C02DD">
        <w:rPr>
          <w:rFonts w:ascii="Times New Roman" w:hAnsi="Times New Roman"/>
        </w:rPr>
        <w:t>It is the Owner’s responsibility to maintain and make all necessary repairs to the Facility located on the Property</w:t>
      </w:r>
      <w:r w:rsidR="00163C42">
        <w:rPr>
          <w:rFonts w:ascii="Times New Roman" w:hAnsi="Times New Roman"/>
        </w:rPr>
        <w:t xml:space="preserve"> including </w:t>
      </w:r>
      <w:r w:rsidR="00DC643F">
        <w:rPr>
          <w:rFonts w:ascii="Times New Roman" w:hAnsi="Times New Roman"/>
        </w:rPr>
        <w:t>the financial obligations associated with said repairs and main</w:t>
      </w:r>
      <w:r w:rsidR="00F269B6">
        <w:rPr>
          <w:rFonts w:ascii="Times New Roman" w:hAnsi="Times New Roman"/>
        </w:rPr>
        <w:t>tenance.</w:t>
      </w:r>
      <w:r w:rsidR="00551E08">
        <w:rPr>
          <w:rFonts w:ascii="Times New Roman" w:hAnsi="Times New Roman"/>
        </w:rPr>
        <w:t xml:space="preserve"> </w:t>
      </w:r>
      <w:r w:rsidR="009840F7">
        <w:rPr>
          <w:rFonts w:ascii="Times New Roman" w:hAnsi="Times New Roman"/>
        </w:rPr>
        <w:t xml:space="preserve"> </w:t>
      </w:r>
      <w:r w:rsidR="009840F7" w:rsidRPr="001C02DD">
        <w:rPr>
          <w:rFonts w:ascii="Times New Roman" w:hAnsi="Times New Roman"/>
        </w:rPr>
        <w:t xml:space="preserve">This includes that the property owner provides annual inspection reports, see attached </w:t>
      </w:r>
      <w:r w:rsidR="009840F7" w:rsidRPr="001C02DD">
        <w:rPr>
          <w:rFonts w:ascii="Times New Roman" w:hAnsi="Times New Roman"/>
          <w:shd w:val="clear" w:color="auto" w:fill="DBDBDB"/>
        </w:rPr>
        <w:t>Exhibit C</w:t>
      </w:r>
      <w:r w:rsidR="009840F7" w:rsidRPr="001C02DD">
        <w:rPr>
          <w:rFonts w:ascii="Times New Roman" w:hAnsi="Times New Roman"/>
        </w:rPr>
        <w:t>, to Geauga SWCD.</w:t>
      </w:r>
      <w:r w:rsidR="009840F7">
        <w:rPr>
          <w:rFonts w:ascii="Times New Roman" w:hAnsi="Times New Roman"/>
        </w:rPr>
        <w:t xml:space="preserve"> </w:t>
      </w:r>
      <w:r w:rsidR="00551E08" w:rsidRPr="004E4B11">
        <w:rPr>
          <w:rFonts w:ascii="Times New Roman" w:hAnsi="Times New Roman"/>
          <w:szCs w:val="22"/>
        </w:rPr>
        <w:t>Any pollutants collected in the stormwater facility as part of the maintenance or repairs including sediment must be disposed of in accordance with local and state regulations.</w:t>
      </w:r>
      <w:r w:rsidR="007B2FA1">
        <w:rPr>
          <w:rFonts w:ascii="Times New Roman" w:hAnsi="Times New Roman"/>
          <w:szCs w:val="22"/>
        </w:rPr>
        <w:t xml:space="preserve"> Repairs and maintenance required </w:t>
      </w:r>
      <w:r w:rsidRPr="001C02DD">
        <w:rPr>
          <w:rFonts w:ascii="Times New Roman" w:hAnsi="Times New Roman"/>
        </w:rPr>
        <w:t xml:space="preserve">to ensure </w:t>
      </w:r>
    </w:p>
    <w:p w14:paraId="3DA1A9C8" w14:textId="54F0319D" w:rsidR="00765DC1" w:rsidRDefault="007B2FA1" w:rsidP="00A96061">
      <w:pPr>
        <w:ind w:left="1080"/>
        <w:rPr>
          <w:rFonts w:ascii="Times New Roman" w:hAnsi="Times New Roman"/>
          <w:shd w:val="clear" w:color="auto" w:fill="D9D9D9"/>
        </w:rPr>
      </w:pPr>
      <w:r>
        <w:rPr>
          <w:rFonts w:ascii="Times New Roman" w:hAnsi="Times New Roman"/>
        </w:rPr>
        <w:lastRenderedPageBreak/>
        <w:t xml:space="preserve">the facilities </w:t>
      </w:r>
      <w:r w:rsidR="0069216C" w:rsidRPr="001C02DD">
        <w:rPr>
          <w:rFonts w:ascii="Times New Roman" w:hAnsi="Times New Roman"/>
        </w:rPr>
        <w:t>original designed function</w:t>
      </w:r>
      <w:r w:rsidR="009840F7">
        <w:rPr>
          <w:rFonts w:ascii="Times New Roman" w:hAnsi="Times New Roman"/>
        </w:rPr>
        <w:t xml:space="preserve"> may include but are not limited to the following: </w:t>
      </w:r>
      <w:r w:rsidR="0069216C" w:rsidRPr="001C02DD">
        <w:rPr>
          <w:rFonts w:ascii="Times New Roman" w:hAnsi="Times New Roman"/>
          <w:shd w:val="clear" w:color="auto" w:fill="D9D9D9"/>
        </w:rPr>
        <w:t>(Insert as appropriate for type of structure(s))</w:t>
      </w:r>
    </w:p>
    <w:p w14:paraId="72741004" w14:textId="77777777" w:rsidR="00A96061" w:rsidRDefault="00A96061" w:rsidP="00A96061">
      <w:pPr>
        <w:ind w:left="1080"/>
        <w:rPr>
          <w:rFonts w:ascii="Times New Roman" w:hAnsi="Times New Roman"/>
        </w:rPr>
      </w:pPr>
    </w:p>
    <w:p w14:paraId="7DFB3578" w14:textId="5BA44965" w:rsidR="0069216C" w:rsidRDefault="0069216C">
      <w:pPr>
        <w:numPr>
          <w:ilvl w:val="2"/>
          <w:numId w:val="1"/>
        </w:numPr>
        <w:rPr>
          <w:rFonts w:ascii="Times New Roman" w:hAnsi="Times New Roman"/>
        </w:rPr>
      </w:pPr>
      <w:r>
        <w:rPr>
          <w:rFonts w:ascii="Times New Roman" w:hAnsi="Times New Roman"/>
        </w:rPr>
        <w:t>Stormwater</w:t>
      </w:r>
      <w:r w:rsidR="006819B9">
        <w:rPr>
          <w:rFonts w:ascii="Times New Roman" w:hAnsi="Times New Roman"/>
        </w:rPr>
        <w:t xml:space="preserve"> </w:t>
      </w:r>
      <w:r>
        <w:rPr>
          <w:rFonts w:ascii="Times New Roman" w:hAnsi="Times New Roman"/>
        </w:rPr>
        <w:t>Pond Monthly Maintenance</w:t>
      </w:r>
    </w:p>
    <w:p w14:paraId="293F384D" w14:textId="77777777" w:rsidR="0069216C" w:rsidRDefault="0069216C">
      <w:pPr>
        <w:numPr>
          <w:ilvl w:val="3"/>
          <w:numId w:val="1"/>
        </w:numPr>
        <w:rPr>
          <w:rFonts w:ascii="Times New Roman" w:hAnsi="Times New Roman"/>
        </w:rPr>
      </w:pPr>
      <w:r>
        <w:rPr>
          <w:rFonts w:ascii="Times New Roman" w:hAnsi="Times New Roman"/>
        </w:rPr>
        <w:t>Removal of floating debris</w:t>
      </w:r>
    </w:p>
    <w:p w14:paraId="795FB79D" w14:textId="77777777" w:rsidR="0069216C" w:rsidRDefault="0069216C">
      <w:pPr>
        <w:numPr>
          <w:ilvl w:val="3"/>
          <w:numId w:val="1"/>
        </w:numPr>
        <w:rPr>
          <w:rFonts w:ascii="Times New Roman" w:hAnsi="Times New Roman"/>
        </w:rPr>
      </w:pPr>
      <w:r>
        <w:rPr>
          <w:rFonts w:ascii="Times New Roman" w:hAnsi="Times New Roman"/>
        </w:rPr>
        <w:t>Removal of woody vegetative growth from pond area including embankments</w:t>
      </w:r>
    </w:p>
    <w:p w14:paraId="6813F379" w14:textId="77777777" w:rsidR="0069216C" w:rsidRDefault="0069216C">
      <w:pPr>
        <w:numPr>
          <w:ilvl w:val="3"/>
          <w:numId w:val="1"/>
        </w:numPr>
        <w:rPr>
          <w:rFonts w:ascii="Times New Roman" w:hAnsi="Times New Roman"/>
        </w:rPr>
      </w:pPr>
      <w:r>
        <w:rPr>
          <w:rFonts w:ascii="Times New Roman" w:hAnsi="Times New Roman"/>
        </w:rPr>
        <w:t>Removal of trash and/or sediment accumulation</w:t>
      </w:r>
    </w:p>
    <w:p w14:paraId="60706975" w14:textId="77777777" w:rsidR="0069216C" w:rsidRDefault="0069216C">
      <w:pPr>
        <w:numPr>
          <w:ilvl w:val="3"/>
          <w:numId w:val="1"/>
        </w:numPr>
        <w:rPr>
          <w:rFonts w:ascii="Times New Roman" w:hAnsi="Times New Roman"/>
        </w:rPr>
      </w:pPr>
      <w:r>
        <w:rPr>
          <w:rFonts w:ascii="Times New Roman" w:hAnsi="Times New Roman"/>
        </w:rPr>
        <w:t>Removal of obstructions in orifices and/or outlets</w:t>
      </w:r>
    </w:p>
    <w:p w14:paraId="538A9B0C" w14:textId="77777777" w:rsidR="0069216C" w:rsidRDefault="0069216C">
      <w:pPr>
        <w:numPr>
          <w:ilvl w:val="3"/>
          <w:numId w:val="1"/>
        </w:numPr>
        <w:rPr>
          <w:rFonts w:ascii="Times New Roman" w:hAnsi="Times New Roman"/>
        </w:rPr>
      </w:pPr>
      <w:r>
        <w:rPr>
          <w:rFonts w:ascii="Times New Roman" w:hAnsi="Times New Roman"/>
        </w:rPr>
        <w:t>Mowing of pond, banks, and dam</w:t>
      </w:r>
    </w:p>
    <w:p w14:paraId="076B0AA2" w14:textId="1D5B6773" w:rsidR="0069216C" w:rsidRDefault="0069216C">
      <w:pPr>
        <w:numPr>
          <w:ilvl w:val="2"/>
          <w:numId w:val="1"/>
        </w:numPr>
        <w:rPr>
          <w:rFonts w:ascii="Times New Roman" w:hAnsi="Times New Roman"/>
        </w:rPr>
      </w:pPr>
      <w:r>
        <w:rPr>
          <w:rFonts w:ascii="Times New Roman" w:hAnsi="Times New Roman"/>
        </w:rPr>
        <w:t>Stormwater</w:t>
      </w:r>
      <w:r w:rsidR="006819B9">
        <w:rPr>
          <w:rFonts w:ascii="Times New Roman" w:hAnsi="Times New Roman"/>
        </w:rPr>
        <w:t xml:space="preserve"> </w:t>
      </w:r>
      <w:r>
        <w:rPr>
          <w:rFonts w:ascii="Times New Roman" w:hAnsi="Times New Roman"/>
        </w:rPr>
        <w:t>Pond Annual Maintenance</w:t>
      </w:r>
    </w:p>
    <w:p w14:paraId="30839237" w14:textId="77777777" w:rsidR="0069216C" w:rsidRDefault="0069216C">
      <w:pPr>
        <w:numPr>
          <w:ilvl w:val="3"/>
          <w:numId w:val="1"/>
        </w:numPr>
        <w:rPr>
          <w:rFonts w:ascii="Times New Roman" w:hAnsi="Times New Roman"/>
        </w:rPr>
      </w:pPr>
      <w:r>
        <w:rPr>
          <w:rFonts w:ascii="Times New Roman" w:hAnsi="Times New Roman"/>
        </w:rPr>
        <w:t>Repair erosion to the outfall or spillway</w:t>
      </w:r>
    </w:p>
    <w:p w14:paraId="428D05A6" w14:textId="77777777" w:rsidR="0069216C" w:rsidRDefault="0069216C">
      <w:pPr>
        <w:numPr>
          <w:ilvl w:val="3"/>
          <w:numId w:val="1"/>
        </w:numPr>
        <w:rPr>
          <w:rFonts w:ascii="Times New Roman" w:hAnsi="Times New Roman"/>
        </w:rPr>
      </w:pPr>
      <w:r>
        <w:rPr>
          <w:rFonts w:ascii="Times New Roman" w:hAnsi="Times New Roman"/>
        </w:rPr>
        <w:t>Repair and/or replace any damaged structures (i.e. catch basins, risers, pipes, headwalls)</w:t>
      </w:r>
    </w:p>
    <w:p w14:paraId="371E7797" w14:textId="77777777" w:rsidR="0069216C" w:rsidRDefault="0069216C">
      <w:pPr>
        <w:numPr>
          <w:ilvl w:val="3"/>
          <w:numId w:val="1"/>
        </w:numPr>
        <w:rPr>
          <w:rFonts w:ascii="Times New Roman" w:hAnsi="Times New Roman"/>
        </w:rPr>
      </w:pPr>
      <w:r>
        <w:rPr>
          <w:rFonts w:ascii="Times New Roman" w:hAnsi="Times New Roman"/>
        </w:rPr>
        <w:t>Repair animal burrows and/or other leaks in the dam</w:t>
      </w:r>
    </w:p>
    <w:p w14:paraId="26DE9DDF" w14:textId="5AD85E92" w:rsidR="0069216C" w:rsidRDefault="00E52F64">
      <w:pPr>
        <w:numPr>
          <w:ilvl w:val="3"/>
          <w:numId w:val="1"/>
        </w:numPr>
        <w:rPr>
          <w:rFonts w:ascii="Times New Roman" w:hAnsi="Times New Roman"/>
        </w:rPr>
      </w:pPr>
      <w:r>
        <w:rPr>
          <w:rFonts w:ascii="Times New Roman" w:hAnsi="Times New Roman"/>
          <w:noProof/>
        </w:rPr>
        <w:drawing>
          <wp:anchor distT="0" distB="0" distL="114300" distR="114300" simplePos="0" relativeHeight="251658752" behindDoc="1" locked="0" layoutInCell="1" allowOverlap="1" wp14:anchorId="6C786978" wp14:editId="146A38DF">
            <wp:simplePos x="0" y="0"/>
            <wp:positionH relativeFrom="column">
              <wp:posOffset>504825</wp:posOffset>
            </wp:positionH>
            <wp:positionV relativeFrom="paragraph">
              <wp:posOffset>92710</wp:posOffset>
            </wp:positionV>
            <wp:extent cx="5132662" cy="3371165"/>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32662" cy="3371165"/>
                    </a:xfrm>
                    <a:prstGeom prst="rect">
                      <a:avLst/>
                    </a:prstGeom>
                    <a:noFill/>
                  </pic:spPr>
                </pic:pic>
              </a:graphicData>
            </a:graphic>
            <wp14:sizeRelH relativeFrom="page">
              <wp14:pctWidth>0</wp14:pctWidth>
            </wp14:sizeRelH>
            <wp14:sizeRelV relativeFrom="page">
              <wp14:pctHeight>0</wp14:pctHeight>
            </wp14:sizeRelV>
          </wp:anchor>
        </w:drawing>
      </w:r>
      <w:r w:rsidR="0069216C">
        <w:rPr>
          <w:rFonts w:ascii="Times New Roman" w:hAnsi="Times New Roman"/>
        </w:rPr>
        <w:t>Debris should be removed from overflow spillway and grates.</w:t>
      </w:r>
    </w:p>
    <w:p w14:paraId="455B2876" w14:textId="288929BA" w:rsidR="0069216C" w:rsidRDefault="0069216C">
      <w:pPr>
        <w:numPr>
          <w:ilvl w:val="2"/>
          <w:numId w:val="1"/>
        </w:numPr>
        <w:rPr>
          <w:rFonts w:ascii="Times New Roman" w:hAnsi="Times New Roman"/>
        </w:rPr>
      </w:pPr>
      <w:r>
        <w:rPr>
          <w:rFonts w:ascii="Times New Roman" w:hAnsi="Times New Roman"/>
        </w:rPr>
        <w:t>Infiltration Trench Monthly Maintenance</w:t>
      </w:r>
    </w:p>
    <w:p w14:paraId="552C1666" w14:textId="0F605245" w:rsidR="0069216C" w:rsidRDefault="0069216C">
      <w:pPr>
        <w:numPr>
          <w:ilvl w:val="3"/>
          <w:numId w:val="1"/>
        </w:numPr>
        <w:rPr>
          <w:rFonts w:ascii="Times New Roman" w:hAnsi="Times New Roman"/>
        </w:rPr>
      </w:pPr>
      <w:r>
        <w:rPr>
          <w:rFonts w:ascii="Times New Roman" w:hAnsi="Times New Roman"/>
        </w:rPr>
        <w:t>Remove debris from all inlet and outlet pipes</w:t>
      </w:r>
    </w:p>
    <w:p w14:paraId="1764379A" w14:textId="7D6EF293" w:rsidR="0069216C" w:rsidRDefault="0069216C">
      <w:pPr>
        <w:numPr>
          <w:ilvl w:val="3"/>
          <w:numId w:val="1"/>
        </w:numPr>
        <w:rPr>
          <w:rFonts w:ascii="Times New Roman" w:hAnsi="Times New Roman"/>
        </w:rPr>
      </w:pPr>
      <w:r>
        <w:rPr>
          <w:rFonts w:ascii="Times New Roman" w:hAnsi="Times New Roman"/>
        </w:rPr>
        <w:t>Mowing of vegetated area and ensuring not driven over to reduce over compaction</w:t>
      </w:r>
    </w:p>
    <w:p w14:paraId="7AB5BBAD" w14:textId="62A01C50" w:rsidR="0069216C" w:rsidRDefault="0069216C">
      <w:pPr>
        <w:numPr>
          <w:ilvl w:val="3"/>
          <w:numId w:val="1"/>
        </w:numPr>
        <w:rPr>
          <w:rFonts w:ascii="Times New Roman" w:hAnsi="Times New Roman"/>
        </w:rPr>
      </w:pPr>
      <w:r>
        <w:rPr>
          <w:rFonts w:ascii="Times New Roman" w:hAnsi="Times New Roman"/>
        </w:rPr>
        <w:t>Ensure trench is dewatering between storms and not bypassing facility</w:t>
      </w:r>
    </w:p>
    <w:p w14:paraId="28EDC68C" w14:textId="44425959" w:rsidR="0069216C" w:rsidRDefault="0069216C">
      <w:pPr>
        <w:numPr>
          <w:ilvl w:val="2"/>
          <w:numId w:val="1"/>
        </w:numPr>
        <w:rPr>
          <w:rFonts w:ascii="Times New Roman" w:hAnsi="Times New Roman"/>
        </w:rPr>
      </w:pPr>
      <w:r>
        <w:rPr>
          <w:rFonts w:ascii="Times New Roman" w:hAnsi="Times New Roman"/>
        </w:rPr>
        <w:t>Infiltration Trench Annual Maintenance</w:t>
      </w:r>
    </w:p>
    <w:p w14:paraId="44E6B583" w14:textId="32B7B28B" w:rsidR="0069216C" w:rsidRDefault="0069216C">
      <w:pPr>
        <w:numPr>
          <w:ilvl w:val="3"/>
          <w:numId w:val="1"/>
        </w:numPr>
        <w:rPr>
          <w:rFonts w:ascii="Times New Roman" w:hAnsi="Times New Roman"/>
        </w:rPr>
      </w:pPr>
      <w:r>
        <w:rPr>
          <w:rFonts w:ascii="Times New Roman" w:hAnsi="Times New Roman"/>
        </w:rPr>
        <w:t>Removal of sediment in sediment traps or pretreatment swales</w:t>
      </w:r>
    </w:p>
    <w:p w14:paraId="61CE3575" w14:textId="39B47424" w:rsidR="0069216C" w:rsidRDefault="0069216C">
      <w:pPr>
        <w:numPr>
          <w:ilvl w:val="3"/>
          <w:numId w:val="1"/>
        </w:numPr>
        <w:rPr>
          <w:rFonts w:ascii="Times New Roman" w:hAnsi="Times New Roman"/>
        </w:rPr>
      </w:pPr>
      <w:r>
        <w:rPr>
          <w:rFonts w:ascii="Times New Roman" w:hAnsi="Times New Roman"/>
        </w:rPr>
        <w:t>Repair any aggregate areas</w:t>
      </w:r>
    </w:p>
    <w:p w14:paraId="3EE5C5A9" w14:textId="021CD9BC" w:rsidR="0069216C" w:rsidRDefault="0069216C">
      <w:pPr>
        <w:numPr>
          <w:ilvl w:val="2"/>
          <w:numId w:val="1"/>
        </w:numPr>
        <w:rPr>
          <w:rFonts w:ascii="Times New Roman" w:hAnsi="Times New Roman"/>
        </w:rPr>
      </w:pPr>
      <w:r>
        <w:rPr>
          <w:rFonts w:ascii="Times New Roman" w:hAnsi="Times New Roman"/>
        </w:rPr>
        <w:t>Bioretention Area Monthly Maintenance</w:t>
      </w:r>
    </w:p>
    <w:p w14:paraId="0E563601" w14:textId="77777777" w:rsidR="00CF6EAA" w:rsidRPr="001242BE" w:rsidRDefault="00CF6EAA" w:rsidP="00CF6EAA">
      <w:pPr>
        <w:numPr>
          <w:ilvl w:val="3"/>
          <w:numId w:val="1"/>
        </w:numPr>
        <w:tabs>
          <w:tab w:val="num" w:pos="3240"/>
        </w:tabs>
        <w:rPr>
          <w:rFonts w:ascii="Times New Roman" w:hAnsi="Times New Roman"/>
          <w:szCs w:val="22"/>
        </w:rPr>
      </w:pPr>
      <w:r w:rsidRPr="001242BE">
        <w:rPr>
          <w:rFonts w:ascii="Times New Roman" w:hAnsi="Times New Roman"/>
          <w:szCs w:val="22"/>
        </w:rPr>
        <w:t>Remove gross accumulated sediment and debris.</w:t>
      </w:r>
    </w:p>
    <w:p w14:paraId="1C628301" w14:textId="77777777" w:rsidR="00CF6EAA" w:rsidRPr="001242BE" w:rsidRDefault="00CF6EAA" w:rsidP="00CF6EAA">
      <w:pPr>
        <w:numPr>
          <w:ilvl w:val="3"/>
          <w:numId w:val="1"/>
        </w:numPr>
        <w:tabs>
          <w:tab w:val="num" w:pos="3240"/>
        </w:tabs>
        <w:rPr>
          <w:rFonts w:ascii="Times New Roman" w:hAnsi="Times New Roman"/>
          <w:szCs w:val="22"/>
        </w:rPr>
      </w:pPr>
      <w:r w:rsidRPr="001242BE">
        <w:rPr>
          <w:rFonts w:ascii="Times New Roman" w:hAnsi="Times New Roman"/>
          <w:szCs w:val="22"/>
        </w:rPr>
        <w:t>Keep outlets free from blockage by sediment or debris.</w:t>
      </w:r>
    </w:p>
    <w:p w14:paraId="0A489183" w14:textId="77777777" w:rsidR="00CF6EAA" w:rsidRPr="001242BE" w:rsidRDefault="00CF6EAA" w:rsidP="00CF6EAA">
      <w:pPr>
        <w:numPr>
          <w:ilvl w:val="3"/>
          <w:numId w:val="1"/>
        </w:numPr>
        <w:tabs>
          <w:tab w:val="num" w:pos="3240"/>
        </w:tabs>
        <w:rPr>
          <w:rFonts w:ascii="Times New Roman" w:hAnsi="Times New Roman"/>
          <w:szCs w:val="22"/>
        </w:rPr>
      </w:pPr>
      <w:r w:rsidRPr="001242BE">
        <w:rPr>
          <w:rFonts w:ascii="Times New Roman" w:hAnsi="Times New Roman"/>
          <w:szCs w:val="22"/>
        </w:rPr>
        <w:t>Repair soil erosion or scouring.</w:t>
      </w:r>
    </w:p>
    <w:p w14:paraId="1D030165" w14:textId="77777777" w:rsidR="00CF6EAA" w:rsidRPr="001242BE" w:rsidRDefault="00CF6EAA" w:rsidP="00CF6EAA">
      <w:pPr>
        <w:numPr>
          <w:ilvl w:val="3"/>
          <w:numId w:val="1"/>
        </w:numPr>
        <w:tabs>
          <w:tab w:val="num" w:pos="3240"/>
        </w:tabs>
        <w:rPr>
          <w:rFonts w:ascii="Times New Roman" w:hAnsi="Times New Roman"/>
          <w:szCs w:val="22"/>
        </w:rPr>
      </w:pPr>
      <w:r w:rsidRPr="001242BE">
        <w:rPr>
          <w:rFonts w:ascii="Times New Roman" w:hAnsi="Times New Roman"/>
          <w:szCs w:val="22"/>
        </w:rPr>
        <w:t>Keep inlets to bioretention area free from blockage by sediment, and debris.</w:t>
      </w:r>
    </w:p>
    <w:p w14:paraId="17593904" w14:textId="77777777" w:rsidR="00CF6EAA" w:rsidRPr="001242BE" w:rsidRDefault="00CF6EAA" w:rsidP="00CF6EAA">
      <w:pPr>
        <w:numPr>
          <w:ilvl w:val="3"/>
          <w:numId w:val="1"/>
        </w:numPr>
        <w:tabs>
          <w:tab w:val="num" w:pos="3240"/>
        </w:tabs>
        <w:rPr>
          <w:rFonts w:ascii="Times New Roman" w:hAnsi="Times New Roman"/>
          <w:szCs w:val="22"/>
        </w:rPr>
      </w:pPr>
      <w:r w:rsidRPr="001242BE">
        <w:rPr>
          <w:rFonts w:ascii="Times New Roman" w:hAnsi="Times New Roman"/>
          <w:szCs w:val="22"/>
        </w:rPr>
        <w:t>Remove weeds and invasive plants from bioretention area.</w:t>
      </w:r>
    </w:p>
    <w:p w14:paraId="54ED0034" w14:textId="77777777" w:rsidR="00CF6EAA" w:rsidRPr="001242BE" w:rsidRDefault="00CF6EAA" w:rsidP="00CF6EAA">
      <w:pPr>
        <w:numPr>
          <w:ilvl w:val="3"/>
          <w:numId w:val="1"/>
        </w:numPr>
        <w:tabs>
          <w:tab w:val="num" w:pos="3240"/>
        </w:tabs>
        <w:rPr>
          <w:rFonts w:ascii="Times New Roman" w:hAnsi="Times New Roman"/>
          <w:szCs w:val="22"/>
        </w:rPr>
      </w:pPr>
      <w:r w:rsidRPr="001242BE">
        <w:rPr>
          <w:rFonts w:ascii="Times New Roman" w:hAnsi="Times New Roman"/>
          <w:szCs w:val="22"/>
        </w:rPr>
        <w:t>Inspect plant health seasonally to ensure vigorous growth. Prune plants, particularly shrubs and trees, during the</w:t>
      </w:r>
    </w:p>
    <w:p w14:paraId="232DBC1C" w14:textId="77777777" w:rsidR="00CF6EAA" w:rsidRPr="001242BE" w:rsidRDefault="00CF6EAA" w:rsidP="00CF6EAA">
      <w:pPr>
        <w:ind w:left="3240"/>
        <w:rPr>
          <w:rFonts w:ascii="Times New Roman" w:eastAsia="Calibri" w:hAnsi="Times New Roman"/>
          <w:szCs w:val="22"/>
        </w:rPr>
      </w:pPr>
      <w:r w:rsidRPr="001242BE">
        <w:rPr>
          <w:rFonts w:ascii="Times New Roman" w:hAnsi="Times New Roman"/>
          <w:szCs w:val="22"/>
        </w:rPr>
        <w:t>dormant season (fall to early spring).</w:t>
      </w:r>
    </w:p>
    <w:p w14:paraId="2055A930" w14:textId="4AA3D792" w:rsidR="0069216C" w:rsidRDefault="0069216C">
      <w:pPr>
        <w:numPr>
          <w:ilvl w:val="2"/>
          <w:numId w:val="1"/>
        </w:numPr>
        <w:rPr>
          <w:rFonts w:ascii="Times New Roman" w:hAnsi="Times New Roman"/>
        </w:rPr>
      </w:pPr>
      <w:r>
        <w:rPr>
          <w:rFonts w:ascii="Times New Roman" w:hAnsi="Times New Roman"/>
        </w:rPr>
        <w:t>Bioretention Area Annual Maintenance</w:t>
      </w:r>
    </w:p>
    <w:p w14:paraId="3AF4DBC1" w14:textId="77777777" w:rsidR="00047A40" w:rsidRPr="001242BE" w:rsidRDefault="00047A40" w:rsidP="00047A40">
      <w:pPr>
        <w:numPr>
          <w:ilvl w:val="3"/>
          <w:numId w:val="1"/>
        </w:numPr>
        <w:tabs>
          <w:tab w:val="num" w:pos="3240"/>
        </w:tabs>
        <w:rPr>
          <w:rFonts w:ascii="Times New Roman" w:hAnsi="Times New Roman"/>
          <w:szCs w:val="22"/>
        </w:rPr>
      </w:pPr>
      <w:r w:rsidRPr="001242BE">
        <w:rPr>
          <w:rFonts w:ascii="Times New Roman" w:hAnsi="Times New Roman"/>
          <w:szCs w:val="22"/>
        </w:rPr>
        <w:t>Replace diseased or dying plants.</w:t>
      </w:r>
    </w:p>
    <w:p w14:paraId="5E9F5613" w14:textId="77777777" w:rsidR="00047A40" w:rsidRPr="001242BE" w:rsidRDefault="00047A40" w:rsidP="00047A40">
      <w:pPr>
        <w:numPr>
          <w:ilvl w:val="3"/>
          <w:numId w:val="1"/>
        </w:numPr>
        <w:tabs>
          <w:tab w:val="num" w:pos="3240"/>
        </w:tabs>
        <w:rPr>
          <w:rFonts w:ascii="Times New Roman" w:hAnsi="Times New Roman"/>
          <w:szCs w:val="22"/>
        </w:rPr>
      </w:pPr>
      <w:r w:rsidRPr="001242BE">
        <w:rPr>
          <w:rFonts w:ascii="Times New Roman" w:hAnsi="Times New Roman"/>
          <w:szCs w:val="22"/>
        </w:rPr>
        <w:t>Repair broken underdrains.</w:t>
      </w:r>
    </w:p>
    <w:p w14:paraId="21B60460" w14:textId="13771099" w:rsidR="00047A40" w:rsidRPr="001242BE" w:rsidRDefault="00047A40" w:rsidP="00047A40">
      <w:pPr>
        <w:numPr>
          <w:ilvl w:val="3"/>
          <w:numId w:val="1"/>
        </w:numPr>
        <w:tabs>
          <w:tab w:val="num" w:pos="3240"/>
        </w:tabs>
        <w:rPr>
          <w:rFonts w:ascii="Times New Roman" w:hAnsi="Times New Roman"/>
          <w:szCs w:val="22"/>
        </w:rPr>
      </w:pPr>
      <w:r w:rsidRPr="001242BE">
        <w:rPr>
          <w:rFonts w:ascii="Times New Roman" w:hAnsi="Times New Roman"/>
          <w:szCs w:val="22"/>
        </w:rPr>
        <w:t xml:space="preserve">Maintain and replace annually a minimum </w:t>
      </w:r>
      <w:r w:rsidR="000231DF" w:rsidRPr="001242BE">
        <w:rPr>
          <w:rFonts w:ascii="Times New Roman" w:hAnsi="Times New Roman"/>
          <w:szCs w:val="22"/>
        </w:rPr>
        <w:t>3-inch</w:t>
      </w:r>
      <w:r w:rsidRPr="001242BE">
        <w:rPr>
          <w:rFonts w:ascii="Times New Roman" w:hAnsi="Times New Roman"/>
          <w:szCs w:val="22"/>
        </w:rPr>
        <w:t xml:space="preserve"> depth of </w:t>
      </w:r>
    </w:p>
    <w:p w14:paraId="5ED298CF" w14:textId="77777777" w:rsidR="00047A40" w:rsidRPr="001242BE" w:rsidRDefault="00047A40" w:rsidP="00047A40">
      <w:pPr>
        <w:ind w:left="3240"/>
        <w:rPr>
          <w:rFonts w:ascii="Times New Roman" w:hAnsi="Times New Roman"/>
          <w:szCs w:val="22"/>
        </w:rPr>
      </w:pPr>
      <w:r w:rsidRPr="001242BE">
        <w:rPr>
          <w:rFonts w:ascii="Times New Roman" w:hAnsi="Times New Roman"/>
          <w:szCs w:val="22"/>
        </w:rPr>
        <w:t xml:space="preserve">coarse shredded hardwood bark mulch. Pine mulches and fine </w:t>
      </w:r>
    </w:p>
    <w:p w14:paraId="503D3768" w14:textId="77777777" w:rsidR="00047A40" w:rsidRPr="001242BE" w:rsidRDefault="00047A40" w:rsidP="00047A40">
      <w:pPr>
        <w:ind w:left="3240"/>
        <w:rPr>
          <w:rFonts w:ascii="Times New Roman" w:hAnsi="Times New Roman"/>
          <w:szCs w:val="22"/>
        </w:rPr>
      </w:pPr>
      <w:r w:rsidRPr="001242BE">
        <w:rPr>
          <w:rFonts w:ascii="Times New Roman" w:hAnsi="Times New Roman"/>
          <w:szCs w:val="22"/>
        </w:rPr>
        <w:t xml:space="preserve">or chipped hardwood mulches may not be used since they will </w:t>
      </w:r>
    </w:p>
    <w:p w14:paraId="5783746F" w14:textId="77777777" w:rsidR="00047A40" w:rsidRPr="001242BE" w:rsidRDefault="00047A40" w:rsidP="00047A40">
      <w:pPr>
        <w:ind w:left="3240"/>
        <w:rPr>
          <w:rFonts w:ascii="Times New Roman" w:hAnsi="Times New Roman"/>
          <w:szCs w:val="22"/>
        </w:rPr>
      </w:pPr>
      <w:r w:rsidRPr="001242BE">
        <w:rPr>
          <w:rFonts w:ascii="Times New Roman" w:hAnsi="Times New Roman"/>
          <w:szCs w:val="22"/>
        </w:rPr>
        <w:t>float and move, blocking drainage.</w:t>
      </w:r>
    </w:p>
    <w:p w14:paraId="6916B67D" w14:textId="77777777" w:rsidR="00047A40" w:rsidRPr="001242BE" w:rsidRDefault="00047A40" w:rsidP="00047A40">
      <w:pPr>
        <w:numPr>
          <w:ilvl w:val="3"/>
          <w:numId w:val="1"/>
        </w:numPr>
        <w:tabs>
          <w:tab w:val="num" w:pos="3240"/>
        </w:tabs>
        <w:rPr>
          <w:rFonts w:ascii="Times New Roman" w:hAnsi="Times New Roman"/>
          <w:szCs w:val="22"/>
        </w:rPr>
      </w:pPr>
      <w:r w:rsidRPr="001242BE">
        <w:rPr>
          <w:rFonts w:ascii="Times New Roman" w:hAnsi="Times New Roman"/>
          <w:szCs w:val="22"/>
        </w:rPr>
        <w:t>Check planting soil and filter media layer for clogging. Replace every 2-10 years/ as needed.</w:t>
      </w:r>
    </w:p>
    <w:p w14:paraId="0DDD4E27" w14:textId="4890E064" w:rsidR="004C0739" w:rsidRPr="004C0739" w:rsidRDefault="00B35682" w:rsidP="7BC261E5">
      <w:pPr>
        <w:numPr>
          <w:ilvl w:val="2"/>
          <w:numId w:val="1"/>
        </w:numPr>
        <w:rPr>
          <w:rFonts w:ascii="Times New Roman" w:hAnsi="Times New Roman"/>
        </w:rPr>
      </w:pPr>
      <w:r w:rsidRPr="7BC261E5">
        <w:rPr>
          <w:rFonts w:ascii="Times New Roman" w:hAnsi="Times New Roman"/>
        </w:rPr>
        <w:t>Underground Detention System</w:t>
      </w:r>
      <w:r w:rsidR="004C0739" w:rsidRPr="7BC261E5">
        <w:rPr>
          <w:rFonts w:ascii="Times New Roman" w:hAnsi="Times New Roman"/>
        </w:rPr>
        <w:t xml:space="preserve"> Monthly Maintenance</w:t>
      </w:r>
    </w:p>
    <w:p w14:paraId="7E0BDFFE" w14:textId="56386382" w:rsidR="004C0739" w:rsidRPr="004C0739" w:rsidRDefault="004C0739" w:rsidP="7BC261E5">
      <w:pPr>
        <w:numPr>
          <w:ilvl w:val="3"/>
          <w:numId w:val="1"/>
        </w:numPr>
        <w:rPr>
          <w:rFonts w:ascii="Times New Roman" w:hAnsi="Times New Roman"/>
        </w:rPr>
      </w:pPr>
      <w:r w:rsidRPr="7BC261E5">
        <w:rPr>
          <w:rFonts w:ascii="Times New Roman" w:hAnsi="Times New Roman"/>
        </w:rPr>
        <w:t>Remove accumulated sediment, debris and trash from inlets,</w:t>
      </w:r>
    </w:p>
    <w:p w14:paraId="289D0B76" w14:textId="2C52D4F6" w:rsidR="004C0739" w:rsidRPr="004C0739" w:rsidRDefault="004C0739" w:rsidP="7BC261E5">
      <w:pPr>
        <w:ind w:left="3240"/>
        <w:rPr>
          <w:rFonts w:ascii="Times New Roman" w:hAnsi="Times New Roman"/>
        </w:rPr>
      </w:pPr>
      <w:r w:rsidRPr="7BC261E5">
        <w:rPr>
          <w:rFonts w:ascii="Times New Roman" w:hAnsi="Times New Roman"/>
        </w:rPr>
        <w:t>detention chambers and outlets per manufacturer’s specifications.</w:t>
      </w:r>
    </w:p>
    <w:p w14:paraId="2BCD6ED5" w14:textId="7AFBE5D7" w:rsidR="004C0739" w:rsidRPr="004C0739" w:rsidRDefault="004C0739" w:rsidP="7BC261E5">
      <w:pPr>
        <w:numPr>
          <w:ilvl w:val="3"/>
          <w:numId w:val="1"/>
        </w:numPr>
        <w:rPr>
          <w:rFonts w:ascii="Times New Roman" w:hAnsi="Times New Roman"/>
        </w:rPr>
      </w:pPr>
      <w:r w:rsidRPr="7BC261E5">
        <w:rPr>
          <w:rFonts w:ascii="Times New Roman" w:hAnsi="Times New Roman"/>
        </w:rPr>
        <w:t>Repair soil erosion or scouring at the outlet(s) of the underground</w:t>
      </w:r>
    </w:p>
    <w:p w14:paraId="1DFA9B49" w14:textId="56387A2F" w:rsidR="004C0739" w:rsidRPr="00D92AB1" w:rsidRDefault="004C0739" w:rsidP="7BC261E5">
      <w:pPr>
        <w:ind w:left="3240"/>
        <w:rPr>
          <w:rFonts w:ascii="Times New Roman" w:hAnsi="Times New Roman"/>
        </w:rPr>
      </w:pPr>
      <w:r w:rsidRPr="7BC261E5">
        <w:rPr>
          <w:rFonts w:ascii="Times New Roman" w:hAnsi="Times New Roman"/>
        </w:rPr>
        <w:lastRenderedPageBreak/>
        <w:t xml:space="preserve">detention if overflow is discharged onto ground surfaces. </w:t>
      </w:r>
    </w:p>
    <w:p w14:paraId="4DB92213" w14:textId="0EE5C7A5" w:rsidR="004C0739" w:rsidRPr="004C0739" w:rsidRDefault="004C0739" w:rsidP="7BC261E5">
      <w:pPr>
        <w:numPr>
          <w:ilvl w:val="3"/>
          <w:numId w:val="1"/>
        </w:numPr>
        <w:rPr>
          <w:rFonts w:ascii="Times New Roman" w:hAnsi="Times New Roman"/>
        </w:rPr>
      </w:pPr>
      <w:r w:rsidRPr="7BC261E5">
        <w:rPr>
          <w:rFonts w:ascii="Times New Roman" w:hAnsi="Times New Roman"/>
        </w:rPr>
        <w:t>Inspect the monitoring well</w:t>
      </w:r>
      <w:r w:rsidR="7B9A8E67" w:rsidRPr="7BC261E5">
        <w:rPr>
          <w:rFonts w:ascii="Times New Roman" w:hAnsi="Times New Roman"/>
        </w:rPr>
        <w:t>/</w:t>
      </w:r>
      <w:r w:rsidRPr="7BC261E5">
        <w:rPr>
          <w:rFonts w:ascii="Times New Roman" w:hAnsi="Times New Roman"/>
        </w:rPr>
        <w:t>inspection port to ensure access by</w:t>
      </w:r>
    </w:p>
    <w:p w14:paraId="55291E7F" w14:textId="1E448906" w:rsidR="004C0739" w:rsidRPr="00D92AB1" w:rsidRDefault="004C0739" w:rsidP="7BC261E5">
      <w:pPr>
        <w:ind w:left="3240"/>
        <w:rPr>
          <w:rFonts w:ascii="Times New Roman" w:hAnsi="Times New Roman"/>
        </w:rPr>
      </w:pPr>
      <w:r w:rsidRPr="7BC261E5">
        <w:rPr>
          <w:rFonts w:ascii="Times New Roman" w:hAnsi="Times New Roman"/>
        </w:rPr>
        <w:t>qualified personnel to determine if accumulation of sediment and debris within detention chambers requires removal pe</w:t>
      </w:r>
      <w:r w:rsidR="4107AE38" w:rsidRPr="7BC261E5">
        <w:rPr>
          <w:rFonts w:ascii="Times New Roman" w:hAnsi="Times New Roman"/>
        </w:rPr>
        <w:t>r</w:t>
      </w:r>
      <w:r w:rsidRPr="7BC261E5">
        <w:rPr>
          <w:rFonts w:ascii="Times New Roman" w:hAnsi="Times New Roman"/>
        </w:rPr>
        <w:t xml:space="preserve"> manufacturer’s specifications.</w:t>
      </w:r>
    </w:p>
    <w:p w14:paraId="4909EB75" w14:textId="5D3BC4F2" w:rsidR="004C0739" w:rsidRPr="004C0739" w:rsidRDefault="004C0739" w:rsidP="7BC261E5">
      <w:pPr>
        <w:numPr>
          <w:ilvl w:val="2"/>
          <w:numId w:val="1"/>
        </w:numPr>
        <w:rPr>
          <w:rFonts w:ascii="Times New Roman" w:hAnsi="Times New Roman"/>
        </w:rPr>
      </w:pPr>
      <w:r w:rsidRPr="7BC261E5">
        <w:rPr>
          <w:rFonts w:ascii="Times New Roman" w:hAnsi="Times New Roman"/>
        </w:rPr>
        <w:t>Underground Detention System Annual Maintenance</w:t>
      </w:r>
      <w:r>
        <w:tab/>
      </w:r>
      <w:r>
        <w:tab/>
      </w:r>
      <w:r>
        <w:tab/>
      </w:r>
    </w:p>
    <w:p w14:paraId="6ECD4D94" w14:textId="776B5BC3" w:rsidR="004C0739" w:rsidRPr="00D92AB1" w:rsidRDefault="004C0739" w:rsidP="7BC261E5">
      <w:pPr>
        <w:numPr>
          <w:ilvl w:val="3"/>
          <w:numId w:val="1"/>
        </w:numPr>
        <w:rPr>
          <w:rFonts w:ascii="Times New Roman" w:hAnsi="Times New Roman"/>
        </w:rPr>
      </w:pPr>
      <w:r w:rsidRPr="7BC261E5">
        <w:rPr>
          <w:rFonts w:ascii="Times New Roman" w:hAnsi="Times New Roman"/>
        </w:rPr>
        <w:t>Repair or replace damaged system components based on manufacturer’s specifications.</w:t>
      </w:r>
    </w:p>
    <w:p w14:paraId="34FF1185" w14:textId="384FF741" w:rsidR="004C0739" w:rsidRPr="00D92AB1" w:rsidRDefault="004C0739" w:rsidP="7BC261E5">
      <w:pPr>
        <w:ind w:left="3240"/>
        <w:rPr>
          <w:rFonts w:ascii="Times New Roman" w:hAnsi="Times New Roman"/>
          <w:i/>
          <w:iCs/>
        </w:rPr>
      </w:pPr>
      <w:r w:rsidRPr="7BC261E5">
        <w:rPr>
          <w:rFonts w:ascii="Times New Roman" w:hAnsi="Times New Roman"/>
        </w:rPr>
        <w:t xml:space="preserve">* </w:t>
      </w:r>
      <w:r w:rsidRPr="7BC261E5">
        <w:rPr>
          <w:rFonts w:ascii="Times New Roman" w:hAnsi="Times New Roman"/>
          <w:i/>
          <w:iCs/>
        </w:rPr>
        <w:t>Do not enter underground detention manholes to inspect system unless Occupational Safety &amp; Health Administration (OSHA) regulations for confined space entry are followed.</w:t>
      </w:r>
    </w:p>
    <w:p w14:paraId="7A6046CA" w14:textId="11E1EF0B" w:rsidR="004C0739" w:rsidRPr="004C0739" w:rsidRDefault="004C0739" w:rsidP="7BC261E5">
      <w:pPr>
        <w:ind w:left="3240"/>
        <w:rPr>
          <w:rFonts w:ascii="Times New Roman" w:hAnsi="Times New Roman"/>
          <w:i/>
          <w:iCs/>
        </w:rPr>
      </w:pPr>
      <w:r w:rsidRPr="7BC261E5">
        <w:rPr>
          <w:rFonts w:ascii="Times New Roman" w:hAnsi="Times New Roman"/>
          <w:i/>
          <w:iCs/>
        </w:rPr>
        <w:t>* Follow inspection and maintenance instructions and schedules provided by system manufacturer and installer.</w:t>
      </w:r>
    </w:p>
    <w:p w14:paraId="25BDD97C" w14:textId="5A88B23C" w:rsidR="00B35682" w:rsidRDefault="004C0739" w:rsidP="004C0739">
      <w:pPr>
        <w:ind w:left="3240"/>
        <w:rPr>
          <w:rFonts w:ascii="Times New Roman" w:hAnsi="Times New Roman"/>
        </w:rPr>
      </w:pPr>
      <w:r w:rsidRPr="7BC261E5">
        <w:rPr>
          <w:rFonts w:ascii="Times New Roman" w:hAnsi="Times New Roman"/>
          <w:i/>
          <w:iCs/>
        </w:rPr>
        <w:t>* Properly dispose of all wastes.</w:t>
      </w:r>
    </w:p>
    <w:p w14:paraId="14CF4295" w14:textId="77777777" w:rsidR="0069216C" w:rsidRDefault="0069216C">
      <w:pPr>
        <w:ind w:left="2880"/>
        <w:rPr>
          <w:rFonts w:ascii="Times New Roman" w:hAnsi="Times New Roman"/>
        </w:rPr>
      </w:pPr>
    </w:p>
    <w:p w14:paraId="6E3A1A67" w14:textId="717D9B9A" w:rsidR="0069216C" w:rsidRDefault="00AD195D">
      <w:pPr>
        <w:numPr>
          <w:ilvl w:val="0"/>
          <w:numId w:val="1"/>
        </w:numPr>
        <w:rPr>
          <w:rFonts w:ascii="Times New Roman" w:hAnsi="Times New Roman"/>
        </w:rPr>
      </w:pPr>
      <w:r>
        <w:rPr>
          <w:rFonts w:ascii="Times New Roman" w:hAnsi="Times New Roman"/>
          <w:noProof/>
          <w:sz w:val="20"/>
        </w:rPr>
        <mc:AlternateContent>
          <mc:Choice Requires="wps">
            <w:drawing>
              <wp:anchor distT="0" distB="0" distL="114300" distR="114300" simplePos="0" relativeHeight="251657728" behindDoc="1" locked="0" layoutInCell="1" allowOverlap="1" wp14:anchorId="68DFBF0A" wp14:editId="4CEC8AF8">
                <wp:simplePos x="0" y="0"/>
                <wp:positionH relativeFrom="column">
                  <wp:posOffset>352425</wp:posOffset>
                </wp:positionH>
                <wp:positionV relativeFrom="paragraph">
                  <wp:posOffset>300355</wp:posOffset>
                </wp:positionV>
                <wp:extent cx="5534025" cy="4010025"/>
                <wp:effectExtent l="0" t="0" r="0" b="0"/>
                <wp:wrapNone/>
                <wp:docPr id="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534025" cy="4010025"/>
                        </a:xfrm>
                        <a:prstGeom prst="rect">
                          <a:avLst/>
                        </a:prstGeom>
                        <a:extLst>
                          <a:ext uri="{AF507438-7753-43E0-B8FC-AC1667EBCBE1}">
                            <a14:hiddenEffects xmlns:a14="http://schemas.microsoft.com/office/drawing/2010/main">
                              <a:effectLst/>
                            </a14:hiddenEffects>
                          </a:ext>
                        </a:extLst>
                      </wps:spPr>
                      <wps:txbx>
                        <w:txbxContent>
                          <w:p w14:paraId="509C6C3B" w14:textId="77777777" w:rsidR="00F7501E" w:rsidRDefault="00F7501E" w:rsidP="00F7501E">
                            <w:pPr>
                              <w:jc w:val="center"/>
                              <w:rPr>
                                <w:rFonts w:ascii="Arial Narrow" w:hAnsi="Arial Narrow"/>
                                <w:color w:val="C0C0C0"/>
                                <w:sz w:val="72"/>
                                <w:szCs w:val="72"/>
                                <w14:textOutline w14:w="9525" w14:cap="flat" w14:cmpd="sng" w14:algn="ctr">
                                  <w14:solidFill>
                                    <w14:srgbClr w14:val="C0C0C0"/>
                                  </w14:solidFill>
                                  <w14:prstDash w14:val="solid"/>
                                  <w14:round/>
                                </w14:textOutline>
                              </w:rPr>
                            </w:pPr>
                            <w:r>
                              <w:rPr>
                                <w:rFonts w:ascii="Arial Narrow" w:hAnsi="Arial Narrow"/>
                                <w:color w:val="C0C0C0"/>
                                <w:sz w:val="72"/>
                                <w:szCs w:val="72"/>
                                <w14:textOutline w14:w="9525" w14:cap="flat" w14:cmpd="sng" w14:algn="ctr">
                                  <w14:solidFill>
                                    <w14:srgbClr w14:val="C0C0C0"/>
                                  </w14:solidFill>
                                  <w14:prstDash w14:val="solid"/>
                                  <w14:round/>
                                </w14:textOutline>
                              </w:rPr>
                              <w:t>SAMPLE</w:t>
                            </w:r>
                          </w:p>
                          <w:p w14:paraId="1BF0EDCD" w14:textId="77777777" w:rsidR="00F7501E" w:rsidRDefault="00F7501E" w:rsidP="00F7501E">
                            <w:pPr>
                              <w:jc w:val="center"/>
                              <w:rPr>
                                <w:rFonts w:ascii="Arial Narrow" w:hAnsi="Arial Narrow"/>
                                <w:color w:val="C0C0C0"/>
                                <w:sz w:val="72"/>
                                <w:szCs w:val="72"/>
                                <w14:textOutline w14:w="9525" w14:cap="flat" w14:cmpd="sng" w14:algn="ctr">
                                  <w14:solidFill>
                                    <w14:srgbClr w14:val="C0C0C0"/>
                                  </w14:solidFill>
                                  <w14:prstDash w14:val="solid"/>
                                  <w14:round/>
                                </w14:textOutline>
                              </w:rPr>
                            </w:pPr>
                            <w:r>
                              <w:rPr>
                                <w:rFonts w:ascii="Arial Narrow" w:hAnsi="Arial Narrow"/>
                                <w:color w:val="C0C0C0"/>
                                <w:sz w:val="72"/>
                                <w:szCs w:val="72"/>
                                <w14:textOutline w14:w="9525" w14:cap="flat" w14:cmpd="sng" w14:algn="ctr">
                                  <w14:solidFill>
                                    <w14:srgbClr w14:val="C0C0C0"/>
                                  </w14:solidFill>
                                  <w14:prstDash w14:val="solid"/>
                                  <w14:round/>
                                </w14:textOutline>
                              </w:rPr>
                              <w:t>FOR YOUR USE</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68DFBF0A" id="WordArt 4" o:spid="_x0000_s1027" type="#_x0000_t202" style="position:absolute;left:0;text-align:left;margin-left:27.75pt;margin-top:23.65pt;width:435.75pt;height:31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oXp7QEAAL8DAAAOAAAAZHJzL2Uyb0RvYy54bWysU8uOGjEQvEfKP1i+hwGyrKIRw4rsJrls&#10;HhKs9tz4wTgZux3bMMPfp21mIUpuUThYuG1XV1XXLO8G27GjCtGga/hsMuVMOYHSuH3Dn7Yf37zj&#10;LCZwEjp0quEnFfnd6vWrZe9rNccWO6kCIxAX6943vE3J11UVRassxAl65ehQY7CQaBv2lQzQE7rt&#10;qvl0elv1GKQPKFSMVH04H/JVwddaifRV66gS6xpO3FJZQ1l3ea1WS6j3AXxrxEgD/oGFBeOo6QXq&#10;ARKwQzB/QVkjAkbUaSLQVqi1EapoIDWz6R9qNi14VbSQOdFfbIr/D1Z8OW78t8DS8B4HGmAREf0j&#10;ih+RObxvwe3VOgTsWwWSGs/4pVzobU+exlqqWzWkD9KQx7Psa9X7WI/4eR6xjrnTrv+Mkp7AIWHp&#10;Nuhgs3VkBiMKNKXTZTKEyAQVF4u3N9P5gjNBZzfkVN7kHlC/PPchpk8KLct/Gh5o9AUejo8xna++&#10;XBm5ZTpnYmnYDczIkXimukN5IrI9JaPh8ecBgiLhB3uPFCRSqwPaZ4reOhS5mX9G3w7PEPxIIRH7&#10;TQcuPfkrkxISyRzY7IH8TlC2o8gdoWML+t2OsgrtIvCKm986XJNx2hRJV6ajJEpJeTMmOsfw9325&#10;df3uVr8AAAD//wMAUEsDBBQABgAIAAAAIQC1frjI3gAAAAkBAAAPAAAAZHJzL2Rvd25yZXYueG1s&#10;TI/NTsMwEITvSLyDtUjcqE1pmjRkUyEQVxDlR+LmJtskIl5HsduEt2c5wXE0o5lviu3senWiMXSe&#10;Ea4XBhRx5euOG4S318erDFSIlmvbeyaEbwqwLc/PCpvXfuIXOu1io6SEQ24R2hiHXOtQteRsWPiB&#10;WLyDH52NIsdG16OdpNz1emnMWjvbsSy0dqD7lqqv3dEhvD8dPj9W5rl5cMkw+dlodhuNeHkx392C&#10;ijTHvzD84gs6lMK090eug+oRkiSRJMIqvQEl/maZyrc9wjrNMtBlof8/KH8AAAD//wMAUEsBAi0A&#10;FAAGAAgAAAAhALaDOJL+AAAA4QEAABMAAAAAAAAAAAAAAAAAAAAAAFtDb250ZW50X1R5cGVzXS54&#10;bWxQSwECLQAUAAYACAAAACEAOP0h/9YAAACUAQAACwAAAAAAAAAAAAAAAAAvAQAAX3JlbHMvLnJl&#10;bHNQSwECLQAUAAYACAAAACEANFaF6e0BAAC/AwAADgAAAAAAAAAAAAAAAAAuAgAAZHJzL2Uyb0Rv&#10;Yy54bWxQSwECLQAUAAYACAAAACEAtX64yN4AAAAJAQAADwAAAAAAAAAAAAAAAABHBAAAZHJzL2Rv&#10;d25yZXYueG1sUEsFBgAAAAAEAAQA8wAAAFIFAAAAAA==&#10;" filled="f" stroked="f">
                <o:lock v:ext="edit" shapetype="t"/>
                <v:textbox>
                  <w:txbxContent>
                    <w:p w14:paraId="509C6C3B" w14:textId="77777777" w:rsidR="00F7501E" w:rsidRDefault="00F7501E" w:rsidP="00F7501E">
                      <w:pPr>
                        <w:jc w:val="center"/>
                        <w:rPr>
                          <w:rFonts w:ascii="Arial Narrow" w:hAnsi="Arial Narrow"/>
                          <w:color w:val="C0C0C0"/>
                          <w:sz w:val="72"/>
                          <w:szCs w:val="72"/>
                          <w14:textOutline w14:w="9525" w14:cap="flat" w14:cmpd="sng" w14:algn="ctr">
                            <w14:solidFill>
                              <w14:srgbClr w14:val="C0C0C0"/>
                            </w14:solidFill>
                            <w14:prstDash w14:val="solid"/>
                            <w14:round/>
                          </w14:textOutline>
                        </w:rPr>
                      </w:pPr>
                      <w:r>
                        <w:rPr>
                          <w:rFonts w:ascii="Arial Narrow" w:hAnsi="Arial Narrow"/>
                          <w:color w:val="C0C0C0"/>
                          <w:sz w:val="72"/>
                          <w:szCs w:val="72"/>
                          <w14:textOutline w14:w="9525" w14:cap="flat" w14:cmpd="sng" w14:algn="ctr">
                            <w14:solidFill>
                              <w14:srgbClr w14:val="C0C0C0"/>
                            </w14:solidFill>
                            <w14:prstDash w14:val="solid"/>
                            <w14:round/>
                          </w14:textOutline>
                        </w:rPr>
                        <w:t>SAMPLE</w:t>
                      </w:r>
                    </w:p>
                    <w:p w14:paraId="1BF0EDCD" w14:textId="77777777" w:rsidR="00F7501E" w:rsidRDefault="00F7501E" w:rsidP="00F7501E">
                      <w:pPr>
                        <w:jc w:val="center"/>
                        <w:rPr>
                          <w:rFonts w:ascii="Arial Narrow" w:hAnsi="Arial Narrow"/>
                          <w:color w:val="C0C0C0"/>
                          <w:sz w:val="72"/>
                          <w:szCs w:val="72"/>
                          <w14:textOutline w14:w="9525" w14:cap="flat" w14:cmpd="sng" w14:algn="ctr">
                            <w14:solidFill>
                              <w14:srgbClr w14:val="C0C0C0"/>
                            </w14:solidFill>
                            <w14:prstDash w14:val="solid"/>
                            <w14:round/>
                          </w14:textOutline>
                        </w:rPr>
                      </w:pPr>
                      <w:r>
                        <w:rPr>
                          <w:rFonts w:ascii="Arial Narrow" w:hAnsi="Arial Narrow"/>
                          <w:color w:val="C0C0C0"/>
                          <w:sz w:val="72"/>
                          <w:szCs w:val="72"/>
                          <w14:textOutline w14:w="9525" w14:cap="flat" w14:cmpd="sng" w14:algn="ctr">
                            <w14:solidFill>
                              <w14:srgbClr w14:val="C0C0C0"/>
                            </w14:solidFill>
                            <w14:prstDash w14:val="solid"/>
                            <w14:round/>
                          </w14:textOutline>
                        </w:rPr>
                        <w:t>FOR YOUR USE</w:t>
                      </w:r>
                    </w:p>
                  </w:txbxContent>
                </v:textbox>
              </v:shape>
            </w:pict>
          </mc:Fallback>
        </mc:AlternateContent>
      </w:r>
      <w:r w:rsidR="0069216C">
        <w:rPr>
          <w:rFonts w:ascii="Times New Roman" w:hAnsi="Times New Roman"/>
          <w:u w:val="single"/>
        </w:rPr>
        <w:t>CHANGES</w:t>
      </w:r>
      <w:proofErr w:type="gramStart"/>
      <w:r w:rsidR="0069216C">
        <w:rPr>
          <w:rFonts w:ascii="Times New Roman" w:hAnsi="Times New Roman"/>
        </w:rPr>
        <w:t>:  Owner</w:t>
      </w:r>
      <w:proofErr w:type="gramEnd"/>
      <w:r w:rsidR="0069216C">
        <w:rPr>
          <w:rFonts w:ascii="Times New Roman" w:hAnsi="Times New Roman"/>
        </w:rPr>
        <w:t xml:space="preserve"> will not eliminate or make structural changes or modifications to the Facility without </w:t>
      </w:r>
      <w:proofErr w:type="gramStart"/>
      <w:r w:rsidR="0069216C">
        <w:rPr>
          <w:rFonts w:ascii="Times New Roman" w:hAnsi="Times New Roman"/>
        </w:rPr>
        <w:t>the prior</w:t>
      </w:r>
      <w:proofErr w:type="gramEnd"/>
      <w:r w:rsidR="0069216C">
        <w:rPr>
          <w:rFonts w:ascii="Times New Roman" w:hAnsi="Times New Roman"/>
        </w:rPr>
        <w:t xml:space="preserve"> written approval from the </w:t>
      </w:r>
      <w:proofErr w:type="gramStart"/>
      <w:r w:rsidR="0069216C">
        <w:rPr>
          <w:rFonts w:ascii="Times New Roman" w:hAnsi="Times New Roman"/>
        </w:rPr>
        <w:t>District</w:t>
      </w:r>
      <w:proofErr w:type="gramEnd"/>
      <w:r w:rsidR="0069216C">
        <w:rPr>
          <w:rFonts w:ascii="Times New Roman" w:hAnsi="Times New Roman"/>
        </w:rPr>
        <w:t>.</w:t>
      </w:r>
    </w:p>
    <w:p w14:paraId="4613DE2C" w14:textId="57F6592F" w:rsidR="0069216C" w:rsidRDefault="0069216C">
      <w:pPr>
        <w:rPr>
          <w:rFonts w:ascii="Times New Roman" w:hAnsi="Times New Roman"/>
        </w:rPr>
      </w:pPr>
    </w:p>
    <w:p w14:paraId="033F2876" w14:textId="18EA59A4" w:rsidR="0069216C" w:rsidRDefault="0069216C">
      <w:pPr>
        <w:numPr>
          <w:ilvl w:val="0"/>
          <w:numId w:val="1"/>
        </w:numPr>
        <w:rPr>
          <w:rFonts w:ascii="Times New Roman" w:hAnsi="Times New Roman"/>
        </w:rPr>
      </w:pPr>
      <w:r>
        <w:rPr>
          <w:rFonts w:ascii="Times New Roman" w:hAnsi="Times New Roman"/>
          <w:u w:val="single"/>
        </w:rPr>
        <w:t>ACCESS</w:t>
      </w:r>
      <w:proofErr w:type="gramStart"/>
      <w:r>
        <w:rPr>
          <w:rFonts w:ascii="Times New Roman" w:hAnsi="Times New Roman"/>
        </w:rPr>
        <w:t>:  Owner</w:t>
      </w:r>
      <w:proofErr w:type="gramEnd"/>
      <w:r>
        <w:rPr>
          <w:rFonts w:ascii="Times New Roman" w:hAnsi="Times New Roman"/>
        </w:rPr>
        <w:t xml:space="preserve"> hereby grants to the </w:t>
      </w:r>
      <w:proofErr w:type="gramStart"/>
      <w:r>
        <w:rPr>
          <w:rFonts w:ascii="Times New Roman" w:hAnsi="Times New Roman"/>
        </w:rPr>
        <w:t>District</w:t>
      </w:r>
      <w:proofErr w:type="gramEnd"/>
      <w:r>
        <w:rPr>
          <w:rFonts w:ascii="Times New Roman" w:hAnsi="Times New Roman"/>
        </w:rPr>
        <w:t xml:space="preserve"> the right to inspect the Facility.  The </w:t>
      </w:r>
      <w:proofErr w:type="gramStart"/>
      <w:r>
        <w:rPr>
          <w:rFonts w:ascii="Times New Roman" w:hAnsi="Times New Roman"/>
        </w:rPr>
        <w:t>District</w:t>
      </w:r>
      <w:proofErr w:type="gramEnd"/>
      <w:r>
        <w:rPr>
          <w:rFonts w:ascii="Times New Roman" w:hAnsi="Times New Roman"/>
        </w:rPr>
        <w:t xml:space="preserve"> shall give the Owner at least ten days prior written notice of its intent to inspect the Facility.  Owner hereby grants to the </w:t>
      </w:r>
      <w:proofErr w:type="gramStart"/>
      <w:r>
        <w:rPr>
          <w:rFonts w:ascii="Times New Roman" w:hAnsi="Times New Roman"/>
        </w:rPr>
        <w:t>District</w:t>
      </w:r>
      <w:proofErr w:type="gramEnd"/>
      <w:r>
        <w:rPr>
          <w:rFonts w:ascii="Times New Roman" w:hAnsi="Times New Roman"/>
        </w:rPr>
        <w:t xml:space="preserve"> the right to enter upon the Property for purpose of inspection of the Facility, subject to requirements for notice described above.</w:t>
      </w:r>
    </w:p>
    <w:p w14:paraId="28FFEE9E" w14:textId="5FB59051" w:rsidR="0069216C" w:rsidRDefault="0069216C">
      <w:pPr>
        <w:rPr>
          <w:rFonts w:ascii="Times New Roman" w:hAnsi="Times New Roman"/>
        </w:rPr>
      </w:pPr>
    </w:p>
    <w:p w14:paraId="7D71DC45" w14:textId="4161F0D6" w:rsidR="0069216C" w:rsidRDefault="0069216C">
      <w:pPr>
        <w:numPr>
          <w:ilvl w:val="0"/>
          <w:numId w:val="1"/>
        </w:numPr>
        <w:rPr>
          <w:rFonts w:ascii="Times New Roman" w:hAnsi="Times New Roman"/>
        </w:rPr>
      </w:pPr>
      <w:r>
        <w:rPr>
          <w:rFonts w:ascii="Times New Roman" w:hAnsi="Times New Roman"/>
        </w:rPr>
        <w:t>R</w:t>
      </w:r>
      <w:r>
        <w:rPr>
          <w:rFonts w:ascii="Times New Roman" w:hAnsi="Times New Roman"/>
          <w:u w:val="single"/>
        </w:rPr>
        <w:t>ECORDING</w:t>
      </w:r>
      <w:r>
        <w:rPr>
          <w:rFonts w:ascii="Times New Roman" w:hAnsi="Times New Roman"/>
        </w:rPr>
        <w:t xml:space="preserve">:  This Declaration of </w:t>
      </w:r>
      <w:r w:rsidR="00A96B35">
        <w:rPr>
          <w:rFonts w:ascii="Times New Roman" w:hAnsi="Times New Roman"/>
        </w:rPr>
        <w:t>Restrictions</w:t>
      </w:r>
      <w:r>
        <w:rPr>
          <w:rFonts w:ascii="Times New Roman" w:hAnsi="Times New Roman"/>
        </w:rPr>
        <w:t xml:space="preserve"> shall be recorded in the Geauga County Recorders’ Office.</w:t>
      </w:r>
    </w:p>
    <w:p w14:paraId="141C2EBE" w14:textId="4B0CCC2E" w:rsidR="0069216C" w:rsidRDefault="0069216C">
      <w:pPr>
        <w:rPr>
          <w:rFonts w:ascii="Times New Roman" w:hAnsi="Times New Roman"/>
        </w:rPr>
      </w:pPr>
    </w:p>
    <w:p w14:paraId="1839E340" w14:textId="7D7A6AF9" w:rsidR="0069216C" w:rsidRDefault="0069216C">
      <w:pPr>
        <w:numPr>
          <w:ilvl w:val="0"/>
          <w:numId w:val="1"/>
        </w:numPr>
        <w:rPr>
          <w:rFonts w:ascii="Times New Roman" w:hAnsi="Times New Roman"/>
        </w:rPr>
      </w:pPr>
      <w:r>
        <w:rPr>
          <w:rFonts w:ascii="Times New Roman" w:hAnsi="Times New Roman"/>
          <w:u w:val="single"/>
        </w:rPr>
        <w:t>BINDING EFFECT</w:t>
      </w:r>
      <w:r>
        <w:rPr>
          <w:rFonts w:ascii="Times New Roman" w:hAnsi="Times New Roman"/>
        </w:rPr>
        <w:t xml:space="preserve">:  This Declaration of </w:t>
      </w:r>
      <w:r w:rsidR="00A96B35">
        <w:rPr>
          <w:rFonts w:ascii="Times New Roman" w:hAnsi="Times New Roman"/>
        </w:rPr>
        <w:t>Restrictions</w:t>
      </w:r>
      <w:r>
        <w:rPr>
          <w:rFonts w:ascii="Times New Roman" w:hAnsi="Times New Roman"/>
        </w:rPr>
        <w:t xml:space="preserve"> shall be binding upon and shall inure to the benefit of, the parties hereto and their successors and assigns; provided, however, upon a sale of the Property, the owner of the Property, including without limitation the Owner, shall be released from any and all liabilities and obligations under this Declaration of </w:t>
      </w:r>
      <w:r w:rsidR="00A96B35">
        <w:rPr>
          <w:rFonts w:ascii="Times New Roman" w:hAnsi="Times New Roman"/>
        </w:rPr>
        <w:t>Restrictions</w:t>
      </w:r>
      <w:r>
        <w:rPr>
          <w:rFonts w:ascii="Times New Roman" w:hAnsi="Times New Roman"/>
        </w:rPr>
        <w:t xml:space="preserve"> which accrue from and after the date of sale.  The Owner, and its successors and assigns, shall only be obligated hereunder so long as it or they own fee simple title to the Property.  This Declaration of </w:t>
      </w:r>
      <w:r w:rsidR="00A96B35">
        <w:rPr>
          <w:rFonts w:ascii="Times New Roman" w:hAnsi="Times New Roman"/>
        </w:rPr>
        <w:t>Restrictions</w:t>
      </w:r>
      <w:r>
        <w:rPr>
          <w:rFonts w:ascii="Times New Roman" w:hAnsi="Times New Roman"/>
        </w:rPr>
        <w:t xml:space="preserve"> shall run with the land and shall be binding upon future owner thereof.</w:t>
      </w:r>
    </w:p>
    <w:p w14:paraId="7FCFD8E0" w14:textId="161B9C51" w:rsidR="0069216C" w:rsidRDefault="0069216C">
      <w:pPr>
        <w:rPr>
          <w:rFonts w:ascii="Times New Roman" w:hAnsi="Times New Roman"/>
        </w:rPr>
      </w:pPr>
    </w:p>
    <w:p w14:paraId="63C00647" w14:textId="068B65E5" w:rsidR="0069216C" w:rsidRDefault="0069216C">
      <w:pPr>
        <w:numPr>
          <w:ilvl w:val="0"/>
          <w:numId w:val="1"/>
        </w:numPr>
        <w:rPr>
          <w:rFonts w:ascii="Times New Roman" w:hAnsi="Times New Roman"/>
        </w:rPr>
      </w:pPr>
      <w:r>
        <w:rPr>
          <w:rFonts w:ascii="Times New Roman" w:hAnsi="Times New Roman"/>
          <w:u w:val="single"/>
        </w:rPr>
        <w:t>NOTICE</w:t>
      </w:r>
      <w:r>
        <w:rPr>
          <w:rFonts w:ascii="Times New Roman" w:hAnsi="Times New Roman"/>
        </w:rPr>
        <w:t>:  Any notice permitted or required to be given pursuant to the terms of this Declaration of Agreements shall be deemed properly given if either hand delivered, or mailed by certified U.S. mail, return receipt requested, or sent by overnight courier requiring signature of receipt, to the following addresses:</w:t>
      </w:r>
    </w:p>
    <w:p w14:paraId="58BDCA34" w14:textId="77777777" w:rsidR="0069216C" w:rsidRDefault="0069216C">
      <w:pPr>
        <w:rPr>
          <w:rFonts w:ascii="Times New Roman" w:hAnsi="Times New Roman"/>
        </w:rPr>
      </w:pPr>
    </w:p>
    <w:p w14:paraId="040302C3" w14:textId="77777777" w:rsidR="0069216C" w:rsidRDefault="0069216C">
      <w:pPr>
        <w:ind w:left="2880"/>
        <w:rPr>
          <w:rFonts w:ascii="Times New Roman" w:hAnsi="Times New Roman"/>
        </w:rPr>
      </w:pPr>
      <w:r>
        <w:rPr>
          <w:rFonts w:ascii="Times New Roman" w:hAnsi="Times New Roman"/>
        </w:rPr>
        <w:t>IF TO THE OWNER:</w:t>
      </w:r>
    </w:p>
    <w:p w14:paraId="028DAC77" w14:textId="77777777" w:rsidR="0069216C" w:rsidRDefault="0069216C">
      <w:pPr>
        <w:shd w:val="clear" w:color="auto" w:fill="E0E0E0"/>
        <w:ind w:left="2880"/>
        <w:rPr>
          <w:rFonts w:ascii="Times New Roman" w:hAnsi="Times New Roman"/>
        </w:rPr>
      </w:pPr>
      <w:r>
        <w:rPr>
          <w:rFonts w:ascii="Times New Roman" w:hAnsi="Times New Roman"/>
        </w:rPr>
        <w:tab/>
        <w:t>ABC Building</w:t>
      </w:r>
    </w:p>
    <w:p w14:paraId="101DF87F" w14:textId="77777777" w:rsidR="0069216C" w:rsidRDefault="0069216C">
      <w:pPr>
        <w:shd w:val="clear" w:color="auto" w:fill="E0E0E0"/>
        <w:ind w:left="2880"/>
        <w:rPr>
          <w:rFonts w:ascii="Times New Roman" w:hAnsi="Times New Roman"/>
        </w:rPr>
      </w:pPr>
      <w:r>
        <w:rPr>
          <w:rFonts w:ascii="Times New Roman" w:hAnsi="Times New Roman"/>
        </w:rPr>
        <w:tab/>
        <w:t>Street Address</w:t>
      </w:r>
    </w:p>
    <w:p w14:paraId="68D2DA82" w14:textId="77777777" w:rsidR="0069216C" w:rsidRDefault="0069216C">
      <w:pPr>
        <w:shd w:val="clear" w:color="auto" w:fill="E0E0E0"/>
        <w:ind w:left="2880"/>
        <w:rPr>
          <w:rFonts w:ascii="Times New Roman" w:hAnsi="Times New Roman"/>
        </w:rPr>
      </w:pPr>
      <w:r>
        <w:rPr>
          <w:rFonts w:ascii="Times New Roman" w:hAnsi="Times New Roman"/>
        </w:rPr>
        <w:tab/>
        <w:t xml:space="preserve">City, </w:t>
      </w:r>
      <w:proofErr w:type="gramStart"/>
      <w:r>
        <w:rPr>
          <w:rFonts w:ascii="Times New Roman" w:hAnsi="Times New Roman"/>
        </w:rPr>
        <w:t>State  Zip</w:t>
      </w:r>
      <w:proofErr w:type="gramEnd"/>
    </w:p>
    <w:p w14:paraId="7C158ACF" w14:textId="77777777" w:rsidR="0069216C" w:rsidRDefault="0069216C">
      <w:pPr>
        <w:ind w:left="2880"/>
        <w:rPr>
          <w:rFonts w:ascii="Times New Roman" w:hAnsi="Times New Roman"/>
        </w:rPr>
      </w:pPr>
    </w:p>
    <w:p w14:paraId="3CA6AF5A" w14:textId="77777777" w:rsidR="00727F38" w:rsidRDefault="00727F38">
      <w:pPr>
        <w:ind w:left="2880"/>
        <w:rPr>
          <w:rFonts w:ascii="Times New Roman" w:hAnsi="Times New Roman"/>
        </w:rPr>
      </w:pPr>
    </w:p>
    <w:p w14:paraId="187E017E" w14:textId="77777777" w:rsidR="00727F38" w:rsidRDefault="00727F38">
      <w:pPr>
        <w:ind w:left="2880"/>
        <w:rPr>
          <w:rFonts w:ascii="Times New Roman" w:hAnsi="Times New Roman"/>
        </w:rPr>
      </w:pPr>
    </w:p>
    <w:p w14:paraId="26EBEC54" w14:textId="77777777" w:rsidR="00727F38" w:rsidRDefault="00727F38">
      <w:pPr>
        <w:ind w:left="2880"/>
        <w:rPr>
          <w:rFonts w:ascii="Times New Roman" w:hAnsi="Times New Roman"/>
        </w:rPr>
      </w:pPr>
    </w:p>
    <w:p w14:paraId="617B2261" w14:textId="350BF612" w:rsidR="0069216C" w:rsidRDefault="0069216C">
      <w:pPr>
        <w:ind w:left="2880"/>
        <w:rPr>
          <w:rFonts w:ascii="Times New Roman" w:hAnsi="Times New Roman"/>
        </w:rPr>
      </w:pPr>
      <w:r>
        <w:rPr>
          <w:rFonts w:ascii="Times New Roman" w:hAnsi="Times New Roman"/>
        </w:rPr>
        <w:lastRenderedPageBreak/>
        <w:t>IF TO DISTRICT:</w:t>
      </w:r>
    </w:p>
    <w:p w14:paraId="4BE2D4C1" w14:textId="77777777" w:rsidR="0069216C" w:rsidRDefault="0069216C">
      <w:pPr>
        <w:ind w:left="2880"/>
        <w:rPr>
          <w:rFonts w:ascii="Times New Roman" w:hAnsi="Times New Roman"/>
        </w:rPr>
      </w:pPr>
      <w:r>
        <w:rPr>
          <w:rFonts w:ascii="Times New Roman" w:hAnsi="Times New Roman"/>
        </w:rPr>
        <w:tab/>
        <w:t>Geauga Soil and Water Conservation District</w:t>
      </w:r>
    </w:p>
    <w:p w14:paraId="65497B06" w14:textId="78E7CD36" w:rsidR="0069216C" w:rsidRDefault="0069216C" w:rsidP="003725C4">
      <w:pPr>
        <w:ind w:left="2880"/>
        <w:rPr>
          <w:rFonts w:ascii="Times New Roman" w:hAnsi="Times New Roman"/>
        </w:rPr>
      </w:pPr>
      <w:r>
        <w:rPr>
          <w:rFonts w:ascii="Times New Roman" w:hAnsi="Times New Roman"/>
        </w:rPr>
        <w:tab/>
      </w:r>
      <w:r w:rsidR="003725C4">
        <w:rPr>
          <w:rFonts w:ascii="Times New Roman" w:hAnsi="Times New Roman"/>
        </w:rPr>
        <w:t>12611 Ravenwood Drive Suite 240</w:t>
      </w:r>
    </w:p>
    <w:p w14:paraId="4F018D10" w14:textId="36C2AAB3" w:rsidR="0069216C" w:rsidRDefault="0069216C">
      <w:pPr>
        <w:ind w:left="2880"/>
        <w:rPr>
          <w:rFonts w:ascii="Times New Roman" w:hAnsi="Times New Roman"/>
        </w:rPr>
      </w:pPr>
      <w:r>
        <w:rPr>
          <w:rFonts w:ascii="Times New Roman" w:hAnsi="Times New Roman"/>
        </w:rPr>
        <w:tab/>
      </w:r>
      <w:r w:rsidR="003725C4">
        <w:rPr>
          <w:rFonts w:ascii="Times New Roman" w:hAnsi="Times New Roman"/>
        </w:rPr>
        <w:t>Chardon</w:t>
      </w:r>
      <w:r>
        <w:rPr>
          <w:rFonts w:ascii="Times New Roman" w:hAnsi="Times New Roman"/>
        </w:rPr>
        <w:t>, OH 4402</w:t>
      </w:r>
      <w:r w:rsidR="003725C4">
        <w:rPr>
          <w:rFonts w:ascii="Times New Roman" w:hAnsi="Times New Roman"/>
        </w:rPr>
        <w:t>4</w:t>
      </w:r>
    </w:p>
    <w:p w14:paraId="098D90A2" w14:textId="77777777" w:rsidR="0069216C" w:rsidRDefault="0069216C">
      <w:pPr>
        <w:ind w:left="2880"/>
        <w:rPr>
          <w:rFonts w:ascii="Times New Roman" w:hAnsi="Times New Roman"/>
        </w:rPr>
      </w:pPr>
    </w:p>
    <w:p w14:paraId="16F246F5" w14:textId="270CAF79" w:rsidR="0069216C" w:rsidRDefault="0069216C">
      <w:pPr>
        <w:rPr>
          <w:rFonts w:ascii="Times New Roman" w:hAnsi="Times New Roman"/>
        </w:rPr>
      </w:pPr>
      <w:r>
        <w:rPr>
          <w:rFonts w:ascii="Times New Roman" w:hAnsi="Times New Roman"/>
        </w:rPr>
        <w:tab/>
        <w:t>A party hereto may change its address for purpose of Notice hereunder by giving written notice to the other party pursuant to requirements of this Section 7.</w:t>
      </w:r>
    </w:p>
    <w:p w14:paraId="7EB5C8F5" w14:textId="179A8D2B" w:rsidR="000D5472" w:rsidRDefault="000D5472">
      <w:pPr>
        <w:rPr>
          <w:rFonts w:ascii="Times New Roman" w:hAnsi="Times New Roman"/>
        </w:rPr>
      </w:pPr>
    </w:p>
    <w:p w14:paraId="713C4FBF" w14:textId="58E28DB6" w:rsidR="0069216C" w:rsidRDefault="0069216C" w:rsidP="000D5472">
      <w:pPr>
        <w:ind w:firstLine="720"/>
        <w:rPr>
          <w:rFonts w:ascii="Times New Roman" w:hAnsi="Times New Roman"/>
        </w:rPr>
      </w:pPr>
      <w:r>
        <w:rPr>
          <w:rFonts w:ascii="Times New Roman" w:hAnsi="Times New Roman"/>
        </w:rPr>
        <w:t xml:space="preserve">IN WITNESS WHEREOF, </w:t>
      </w:r>
      <w:r>
        <w:rPr>
          <w:rFonts w:ascii="Times New Roman" w:hAnsi="Times New Roman"/>
          <w:shd w:val="clear" w:color="auto" w:fill="E0E0E0"/>
        </w:rPr>
        <w:t>ABC Building</w:t>
      </w:r>
      <w:r>
        <w:rPr>
          <w:rFonts w:ascii="Times New Roman" w:hAnsi="Times New Roman"/>
        </w:rPr>
        <w:t xml:space="preserve"> has signed this Declaration of </w:t>
      </w:r>
      <w:r w:rsidR="00A96B35">
        <w:rPr>
          <w:rFonts w:ascii="Times New Roman" w:hAnsi="Times New Roman"/>
        </w:rPr>
        <w:t>Restrictions</w:t>
      </w:r>
      <w:r>
        <w:rPr>
          <w:rFonts w:ascii="Times New Roman" w:hAnsi="Times New Roman"/>
        </w:rPr>
        <w:t xml:space="preserve"> on the </w:t>
      </w:r>
      <w:r w:rsidR="00A512E1" w:rsidRPr="004402C3">
        <w:rPr>
          <w:rFonts w:ascii="Times New Roman" w:hAnsi="Times New Roman"/>
          <w:u w:val="single"/>
        </w:rPr>
        <w:t>_</w:t>
      </w:r>
      <w:r w:rsidR="003725C4">
        <w:rPr>
          <w:rFonts w:ascii="Times New Roman" w:hAnsi="Times New Roman"/>
          <w:u w:val="single"/>
        </w:rPr>
        <w:t xml:space="preserve"> </w:t>
      </w:r>
      <w:r w:rsidR="00A512E1">
        <w:rPr>
          <w:rFonts w:ascii="Times New Roman" w:hAnsi="Times New Roman"/>
          <w:u w:val="single"/>
        </w:rPr>
        <w:t xml:space="preserve">  </w:t>
      </w:r>
      <w:r w:rsidR="00A512E1" w:rsidRPr="004402C3">
        <w:rPr>
          <w:rFonts w:ascii="Times New Roman" w:hAnsi="Times New Roman"/>
        </w:rPr>
        <w:t xml:space="preserve">day of </w:t>
      </w:r>
      <w:r w:rsidR="00A512E1" w:rsidRPr="004402C3">
        <w:rPr>
          <w:rFonts w:ascii="Times New Roman" w:hAnsi="Times New Roman"/>
          <w:u w:val="single"/>
        </w:rPr>
        <w:t xml:space="preserve">                     </w:t>
      </w:r>
      <w:proofErr w:type="gramStart"/>
      <w:r w:rsidR="00A512E1" w:rsidRPr="004402C3">
        <w:rPr>
          <w:rFonts w:ascii="Times New Roman" w:hAnsi="Times New Roman"/>
          <w:u w:val="single"/>
        </w:rPr>
        <w:t xml:space="preserve">  </w:t>
      </w:r>
      <w:r w:rsidR="00A512E1" w:rsidRPr="004402C3">
        <w:rPr>
          <w:rFonts w:ascii="Times New Roman" w:hAnsi="Times New Roman"/>
        </w:rPr>
        <w:t>,</w:t>
      </w:r>
      <w:proofErr w:type="gramEnd"/>
      <w:r w:rsidR="00A512E1" w:rsidRPr="004402C3">
        <w:rPr>
          <w:rFonts w:ascii="Times New Roman" w:hAnsi="Times New Roman"/>
        </w:rPr>
        <w:t xml:space="preserve"> 20</w:t>
      </w:r>
      <w:r w:rsidR="00A512E1" w:rsidRPr="004402C3">
        <w:rPr>
          <w:rFonts w:ascii="Times New Roman" w:hAnsi="Times New Roman"/>
          <w:u w:val="single"/>
        </w:rPr>
        <w:t xml:space="preserve">   </w:t>
      </w:r>
      <w:proofErr w:type="gramStart"/>
      <w:r w:rsidR="00A512E1" w:rsidRPr="004402C3">
        <w:rPr>
          <w:rFonts w:ascii="Times New Roman" w:hAnsi="Times New Roman"/>
          <w:u w:val="single"/>
        </w:rPr>
        <w:t xml:space="preserve"> </w:t>
      </w:r>
      <w:r w:rsidR="00A512E1" w:rsidRPr="00862A4A">
        <w:rPr>
          <w:rFonts w:ascii="Times New Roman" w:hAnsi="Times New Roman"/>
        </w:rPr>
        <w:t xml:space="preserve"> </w:t>
      </w:r>
      <w:r>
        <w:rPr>
          <w:rFonts w:ascii="Times New Roman" w:hAnsi="Times New Roman"/>
        </w:rPr>
        <w:t>.</w:t>
      </w:r>
      <w:proofErr w:type="gramEnd"/>
    </w:p>
    <w:p w14:paraId="31CC361E" w14:textId="77777777" w:rsidR="0069216C" w:rsidRDefault="0069216C">
      <w:pPr>
        <w:rPr>
          <w:rFonts w:ascii="Times New Roman" w:hAnsi="Times New Roman"/>
        </w:rPr>
      </w:pPr>
    </w:p>
    <w:p w14:paraId="0244EDC0" w14:textId="77777777" w:rsidR="0069216C" w:rsidRDefault="0069216C">
      <w:pPr>
        <w:rPr>
          <w:rFonts w:ascii="Times New Roman" w:hAnsi="Times New Roman"/>
        </w:rPr>
      </w:pPr>
    </w:p>
    <w:p w14:paraId="296191DA" w14:textId="77777777" w:rsidR="0069216C" w:rsidRDefault="0069216C">
      <w:pPr>
        <w:rPr>
          <w:rFonts w:ascii="Times New Roman" w:hAnsi="Times New Roman"/>
        </w:rPr>
      </w:pPr>
      <w:r>
        <w:rPr>
          <w:rFonts w:ascii="Times New Roman" w:hAnsi="Times New Roman"/>
        </w:rPr>
        <w:t>Signed in the presence of:</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shd w:val="clear" w:color="auto" w:fill="E0E0E0"/>
        </w:rPr>
        <w:t>ABC Building</w:t>
      </w:r>
    </w:p>
    <w:p w14:paraId="1F252D65" w14:textId="77777777" w:rsidR="0069216C" w:rsidRDefault="0069216C">
      <w:pPr>
        <w:rPr>
          <w:rFonts w:ascii="Times New Roman" w:hAnsi="Times New Roman"/>
        </w:rPr>
      </w:pPr>
    </w:p>
    <w:p w14:paraId="704B33F6" w14:textId="2B5473F0" w:rsidR="0069216C" w:rsidRDefault="00AD195D">
      <w:pPr>
        <w:rPr>
          <w:rFonts w:ascii="Times New Roman" w:hAnsi="Times New Roman"/>
        </w:rPr>
      </w:pPr>
      <w:r>
        <w:rPr>
          <w:rFonts w:ascii="Times New Roman" w:hAnsi="Times New Roman"/>
          <w:noProof/>
          <w:sz w:val="20"/>
        </w:rPr>
        <mc:AlternateContent>
          <mc:Choice Requires="wps">
            <w:drawing>
              <wp:anchor distT="0" distB="0" distL="114300" distR="114300" simplePos="0" relativeHeight="251660800" behindDoc="1" locked="0" layoutInCell="1" allowOverlap="1" wp14:anchorId="7BC189C1" wp14:editId="05D2F8E8">
                <wp:simplePos x="0" y="0"/>
                <wp:positionH relativeFrom="column">
                  <wp:posOffset>-333375</wp:posOffset>
                </wp:positionH>
                <wp:positionV relativeFrom="paragraph">
                  <wp:posOffset>-441325</wp:posOffset>
                </wp:positionV>
                <wp:extent cx="5534025" cy="4010025"/>
                <wp:effectExtent l="0" t="0" r="0" b="0"/>
                <wp:wrapNone/>
                <wp:docPr id="3"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534025" cy="4010025"/>
                        </a:xfrm>
                        <a:prstGeom prst="rect">
                          <a:avLst/>
                        </a:prstGeom>
                        <a:extLst>
                          <a:ext uri="{AF507438-7753-43E0-B8FC-AC1667EBCBE1}">
                            <a14:hiddenEffects xmlns:a14="http://schemas.microsoft.com/office/drawing/2010/main">
                              <a:effectLst/>
                            </a14:hiddenEffects>
                          </a:ext>
                        </a:extLst>
                      </wps:spPr>
                      <wps:txbx>
                        <w:txbxContent>
                          <w:p w14:paraId="35E8A497" w14:textId="77777777" w:rsidR="00AD195D" w:rsidRDefault="00AD195D" w:rsidP="00AD195D">
                            <w:pPr>
                              <w:jc w:val="center"/>
                              <w:rPr>
                                <w:rFonts w:ascii="Arial Narrow" w:hAnsi="Arial Narrow"/>
                                <w:color w:val="C0C0C0"/>
                                <w:sz w:val="72"/>
                                <w:szCs w:val="72"/>
                                <w14:textOutline w14:w="9525" w14:cap="flat" w14:cmpd="sng" w14:algn="ctr">
                                  <w14:solidFill>
                                    <w14:srgbClr w14:val="C0C0C0"/>
                                  </w14:solidFill>
                                  <w14:prstDash w14:val="solid"/>
                                  <w14:round/>
                                </w14:textOutline>
                              </w:rPr>
                            </w:pPr>
                            <w:r>
                              <w:rPr>
                                <w:rFonts w:ascii="Arial Narrow" w:hAnsi="Arial Narrow"/>
                                <w:color w:val="C0C0C0"/>
                                <w:sz w:val="72"/>
                                <w:szCs w:val="72"/>
                                <w14:textOutline w14:w="9525" w14:cap="flat" w14:cmpd="sng" w14:algn="ctr">
                                  <w14:solidFill>
                                    <w14:srgbClr w14:val="C0C0C0"/>
                                  </w14:solidFill>
                                  <w14:prstDash w14:val="solid"/>
                                  <w14:round/>
                                </w14:textOutline>
                              </w:rPr>
                              <w:t>SAMPLE</w:t>
                            </w:r>
                          </w:p>
                          <w:p w14:paraId="38FF1657" w14:textId="77777777" w:rsidR="00AD195D" w:rsidRDefault="00AD195D" w:rsidP="00AD195D">
                            <w:pPr>
                              <w:jc w:val="center"/>
                              <w:rPr>
                                <w:rFonts w:ascii="Arial Narrow" w:hAnsi="Arial Narrow"/>
                                <w:color w:val="C0C0C0"/>
                                <w:sz w:val="72"/>
                                <w:szCs w:val="72"/>
                                <w14:textOutline w14:w="9525" w14:cap="flat" w14:cmpd="sng" w14:algn="ctr">
                                  <w14:solidFill>
                                    <w14:srgbClr w14:val="C0C0C0"/>
                                  </w14:solidFill>
                                  <w14:prstDash w14:val="solid"/>
                                  <w14:round/>
                                </w14:textOutline>
                              </w:rPr>
                            </w:pPr>
                            <w:r>
                              <w:rPr>
                                <w:rFonts w:ascii="Arial Narrow" w:hAnsi="Arial Narrow"/>
                                <w:color w:val="C0C0C0"/>
                                <w:sz w:val="72"/>
                                <w:szCs w:val="72"/>
                                <w14:textOutline w14:w="9525" w14:cap="flat" w14:cmpd="sng" w14:algn="ctr">
                                  <w14:solidFill>
                                    <w14:srgbClr w14:val="C0C0C0"/>
                                  </w14:solidFill>
                                  <w14:prstDash w14:val="solid"/>
                                  <w14:round/>
                                </w14:textOutline>
                              </w:rPr>
                              <w:t>FOR YOUR USE</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7BC189C1" id="_x0000_s1028" type="#_x0000_t202" style="position:absolute;margin-left:-26.25pt;margin-top:-34.75pt;width:435.75pt;height:31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ZVx7wEAAL8DAAAOAAAAZHJzL2Uyb0RvYy54bWysU8uOGjEQvEfKP1i+hwGyrKIRw4rsJrls&#10;HhKs9tz4wTgZux3bMMPfp21mIUpuUThYuG1XV1XXLO8G27GjCtGga/hsMuVMOYHSuH3Dn7Yf37zj&#10;LCZwEjp0quEnFfnd6vWrZe9rNccWO6kCIxAX6943vE3J11UVRassxAl65ehQY7CQaBv2lQzQE7rt&#10;qvl0elv1GKQPKFSMVH04H/JVwddaifRV66gS6xpO3FJZQ1l3ea1WS6j3AXxrxEgD/oGFBeOo6QXq&#10;ARKwQzB/QVkjAkbUaSLQVqi1EapoIDWz6R9qNi14VbSQOdFfbIr/D1Z8OW78t8DS8B4HGmAREf0j&#10;ih+RObxvwe3VOgTsWwWSGs/4pVzobU+exlqqWzWkD9KQx7Psa9X7WI/4eR6xjrnTrv+Mkp7AIWHp&#10;Nuhgs3VkBiMKNKXTZTKEyAQVF4u3N9P5gjNBZzfkVN7kHlC/PPchpk8KLct/Gh5o9AUejo8xna++&#10;XBm5ZTpnYmnYDczIhs8zaKa6Q3kisj0lo+Hx5wGCIuEHe48UJFKrA9pnit46FLmZf0bfDs8Q/Egh&#10;EftNBy49+SuTEhLJHNjsgfxOULajyB2hYwv63Y6yCu0i8Iqb3zpck3HaFElXpqMkSkl5MyY6x/D3&#10;fbl1/e5WvwAAAP//AwBQSwMEFAAGAAgAAAAhADOaGvHfAAAACwEAAA8AAABkcnMvZG93bnJldi54&#10;bWxMj81OwzAQhO9IvIO1SNxau1ETNSFOhUC9UlF+JG5uvE0i4nUUu0369iwnuM1oP83OlNvZ9eKC&#10;Y+g8aVgtFQik2tuOGg3vb7vFBkSIhqzpPaGGKwbYVrc3pSmsn+gVL4fYCA6hUBgNbYxDIWWoW3Qm&#10;LP2AxLeTH52JbMdG2tFMHO56mSiVSWc64g+tGfCpxfr7cHYaPl5OX59rtW+eXTpMflaSXC61vr+b&#10;Hx9ARJzjHwy/9bk6VNzp6M9kg+g1LNIkZZRFlrNgYrPKed1RQ5olCmRVyv8bqh8AAAD//wMAUEsB&#10;Ai0AFAAGAAgAAAAhALaDOJL+AAAA4QEAABMAAAAAAAAAAAAAAAAAAAAAAFtDb250ZW50X1R5cGVz&#10;XS54bWxQSwECLQAUAAYACAAAACEAOP0h/9YAAACUAQAACwAAAAAAAAAAAAAAAAAvAQAAX3JlbHMv&#10;LnJlbHNQSwECLQAUAAYACAAAACEANEGVce8BAAC/AwAADgAAAAAAAAAAAAAAAAAuAgAAZHJzL2Uy&#10;b0RvYy54bWxQSwECLQAUAAYACAAAACEAM5oa8d8AAAALAQAADwAAAAAAAAAAAAAAAABJBAAAZHJz&#10;L2Rvd25yZXYueG1sUEsFBgAAAAAEAAQA8wAAAFUFAAAAAA==&#10;" filled="f" stroked="f">
                <o:lock v:ext="edit" shapetype="t"/>
                <v:textbox>
                  <w:txbxContent>
                    <w:p w14:paraId="35E8A497" w14:textId="77777777" w:rsidR="00AD195D" w:rsidRDefault="00AD195D" w:rsidP="00AD195D">
                      <w:pPr>
                        <w:jc w:val="center"/>
                        <w:rPr>
                          <w:rFonts w:ascii="Arial Narrow" w:hAnsi="Arial Narrow"/>
                          <w:color w:val="C0C0C0"/>
                          <w:sz w:val="72"/>
                          <w:szCs w:val="72"/>
                          <w14:textOutline w14:w="9525" w14:cap="flat" w14:cmpd="sng" w14:algn="ctr">
                            <w14:solidFill>
                              <w14:srgbClr w14:val="C0C0C0"/>
                            </w14:solidFill>
                            <w14:prstDash w14:val="solid"/>
                            <w14:round/>
                          </w14:textOutline>
                        </w:rPr>
                      </w:pPr>
                      <w:r>
                        <w:rPr>
                          <w:rFonts w:ascii="Arial Narrow" w:hAnsi="Arial Narrow"/>
                          <w:color w:val="C0C0C0"/>
                          <w:sz w:val="72"/>
                          <w:szCs w:val="72"/>
                          <w14:textOutline w14:w="9525" w14:cap="flat" w14:cmpd="sng" w14:algn="ctr">
                            <w14:solidFill>
                              <w14:srgbClr w14:val="C0C0C0"/>
                            </w14:solidFill>
                            <w14:prstDash w14:val="solid"/>
                            <w14:round/>
                          </w14:textOutline>
                        </w:rPr>
                        <w:t>SAMPLE</w:t>
                      </w:r>
                    </w:p>
                    <w:p w14:paraId="38FF1657" w14:textId="77777777" w:rsidR="00AD195D" w:rsidRDefault="00AD195D" w:rsidP="00AD195D">
                      <w:pPr>
                        <w:jc w:val="center"/>
                        <w:rPr>
                          <w:rFonts w:ascii="Arial Narrow" w:hAnsi="Arial Narrow"/>
                          <w:color w:val="C0C0C0"/>
                          <w:sz w:val="72"/>
                          <w:szCs w:val="72"/>
                          <w14:textOutline w14:w="9525" w14:cap="flat" w14:cmpd="sng" w14:algn="ctr">
                            <w14:solidFill>
                              <w14:srgbClr w14:val="C0C0C0"/>
                            </w14:solidFill>
                            <w14:prstDash w14:val="solid"/>
                            <w14:round/>
                          </w14:textOutline>
                        </w:rPr>
                      </w:pPr>
                      <w:r>
                        <w:rPr>
                          <w:rFonts w:ascii="Arial Narrow" w:hAnsi="Arial Narrow"/>
                          <w:color w:val="C0C0C0"/>
                          <w:sz w:val="72"/>
                          <w:szCs w:val="72"/>
                          <w14:textOutline w14:w="9525" w14:cap="flat" w14:cmpd="sng" w14:algn="ctr">
                            <w14:solidFill>
                              <w14:srgbClr w14:val="C0C0C0"/>
                            </w14:solidFill>
                            <w14:prstDash w14:val="solid"/>
                            <w14:round/>
                          </w14:textOutline>
                        </w:rPr>
                        <w:t>FOR YOUR USE</w:t>
                      </w:r>
                    </w:p>
                  </w:txbxContent>
                </v:textbox>
              </v:shape>
            </w:pict>
          </mc:Fallback>
        </mc:AlternateContent>
      </w:r>
    </w:p>
    <w:p w14:paraId="10154E05" w14:textId="5D68CC22" w:rsidR="0069216C" w:rsidRDefault="0069216C">
      <w:pPr>
        <w:rPr>
          <w:rFonts w:ascii="Times New Roman" w:hAnsi="Times New Roman"/>
        </w:rPr>
      </w:pPr>
      <w:r>
        <w:rPr>
          <w:rFonts w:ascii="Times New Roman" w:hAnsi="Times New Roman"/>
        </w:rPr>
        <w:t>___________________________</w:t>
      </w:r>
      <w:r>
        <w:rPr>
          <w:rFonts w:ascii="Times New Roman" w:hAnsi="Times New Roman"/>
        </w:rPr>
        <w:tab/>
      </w:r>
      <w:r>
        <w:rPr>
          <w:rFonts w:ascii="Times New Roman" w:hAnsi="Times New Roman"/>
        </w:rPr>
        <w:tab/>
        <w:t>By: ______________________________</w:t>
      </w:r>
    </w:p>
    <w:p w14:paraId="1C5ECDCA" w14:textId="77777777" w:rsidR="0069216C" w:rsidRDefault="0069216C">
      <w:pPr>
        <w:rPr>
          <w:rFonts w:ascii="Times New Roman" w:hAnsi="Times New Roman"/>
        </w:rPr>
      </w:pPr>
      <w:r>
        <w:rPr>
          <w:rFonts w:ascii="Times New Roman" w:hAnsi="Times New Roman"/>
        </w:rPr>
        <w:t>Witness</w:t>
      </w:r>
    </w:p>
    <w:p w14:paraId="7C098C28" w14:textId="77777777" w:rsidR="0069216C" w:rsidRDefault="0069216C">
      <w:pPr>
        <w:rPr>
          <w:rFonts w:ascii="Times New Roman" w:hAnsi="Times New Roman"/>
        </w:rPr>
      </w:pPr>
    </w:p>
    <w:p w14:paraId="1552C934" w14:textId="3A5BD253" w:rsidR="0069216C" w:rsidRDefault="0069216C">
      <w:pPr>
        <w:rPr>
          <w:rFonts w:ascii="Times New Roman" w:hAnsi="Times New Roman"/>
        </w:rPr>
      </w:pPr>
      <w:r>
        <w:rPr>
          <w:rFonts w:ascii="Times New Roman" w:hAnsi="Times New Roman"/>
        </w:rPr>
        <w:t>___________________________</w:t>
      </w:r>
      <w:r>
        <w:rPr>
          <w:rFonts w:ascii="Times New Roman" w:hAnsi="Times New Roman"/>
        </w:rPr>
        <w:tab/>
      </w:r>
      <w:r>
        <w:rPr>
          <w:rFonts w:ascii="Times New Roman" w:hAnsi="Times New Roman"/>
        </w:rPr>
        <w:tab/>
        <w:t>Title: _____________________________</w:t>
      </w:r>
    </w:p>
    <w:p w14:paraId="23FD8E4F" w14:textId="77777777" w:rsidR="0069216C" w:rsidRDefault="0069216C">
      <w:pPr>
        <w:rPr>
          <w:rFonts w:ascii="Times New Roman" w:hAnsi="Times New Roman"/>
        </w:rPr>
      </w:pPr>
      <w:r>
        <w:rPr>
          <w:rFonts w:ascii="Times New Roman" w:hAnsi="Times New Roman"/>
        </w:rPr>
        <w:t>Witness</w:t>
      </w:r>
    </w:p>
    <w:p w14:paraId="51492BF0" w14:textId="65C66157" w:rsidR="0069216C" w:rsidRDefault="0069216C">
      <w:pPr>
        <w:rPr>
          <w:rFonts w:ascii="Times New Roman" w:hAnsi="Times New Roman"/>
        </w:rPr>
      </w:pPr>
    </w:p>
    <w:p w14:paraId="7F277BB6" w14:textId="77777777" w:rsidR="0069216C" w:rsidRDefault="0069216C">
      <w:pPr>
        <w:rPr>
          <w:rFonts w:ascii="Times New Roman" w:hAnsi="Times New Roman"/>
        </w:rPr>
      </w:pPr>
      <w:r>
        <w:rPr>
          <w:rFonts w:ascii="Times New Roman" w:hAnsi="Times New Roman"/>
        </w:rPr>
        <w:t>STATE OF OHIO</w:t>
      </w:r>
    </w:p>
    <w:p w14:paraId="28C1FA0B" w14:textId="705E66DD" w:rsidR="0069216C" w:rsidRDefault="0069216C">
      <w:pPr>
        <w:rPr>
          <w:rFonts w:ascii="Times New Roman" w:hAnsi="Times New Roman"/>
        </w:rPr>
      </w:pPr>
    </w:p>
    <w:p w14:paraId="34A23477" w14:textId="06636240" w:rsidR="0069216C" w:rsidRDefault="0069216C">
      <w:pPr>
        <w:rPr>
          <w:rFonts w:ascii="Times New Roman" w:hAnsi="Times New Roman"/>
        </w:rPr>
      </w:pPr>
      <w:r>
        <w:rPr>
          <w:rFonts w:ascii="Times New Roman" w:hAnsi="Times New Roman"/>
        </w:rPr>
        <w:t>COUNTY OF GEAUGA</w:t>
      </w:r>
    </w:p>
    <w:p w14:paraId="2DBCF0A4" w14:textId="431A2C59" w:rsidR="003725C4" w:rsidRDefault="003725C4">
      <w:pPr>
        <w:rPr>
          <w:rFonts w:ascii="Times New Roman" w:hAnsi="Times New Roman"/>
        </w:rPr>
      </w:pPr>
    </w:p>
    <w:p w14:paraId="4DC3831C" w14:textId="6493696A" w:rsidR="0069216C" w:rsidRDefault="0069216C">
      <w:pPr>
        <w:rPr>
          <w:rFonts w:ascii="Times New Roman" w:hAnsi="Times New Roman"/>
        </w:rPr>
      </w:pPr>
    </w:p>
    <w:p w14:paraId="6089A6C1" w14:textId="5F08635F" w:rsidR="0069216C" w:rsidRDefault="0069216C">
      <w:pPr>
        <w:rPr>
          <w:rFonts w:ascii="Times New Roman" w:hAnsi="Times New Roman"/>
        </w:rPr>
      </w:pPr>
      <w:r>
        <w:rPr>
          <w:rFonts w:ascii="Times New Roman" w:hAnsi="Times New Roman"/>
        </w:rPr>
        <w:tab/>
        <w:t xml:space="preserve">The foregoing instrument was acknowledged before me this </w:t>
      </w:r>
      <w:r w:rsidR="00A512E1" w:rsidRPr="004402C3">
        <w:rPr>
          <w:rFonts w:ascii="Times New Roman" w:hAnsi="Times New Roman"/>
          <w:u w:val="single"/>
        </w:rPr>
        <w:t>_</w:t>
      </w:r>
      <w:r w:rsidR="00A512E1">
        <w:rPr>
          <w:rFonts w:ascii="Times New Roman" w:hAnsi="Times New Roman"/>
          <w:u w:val="single"/>
        </w:rPr>
        <w:t xml:space="preserve">  </w:t>
      </w:r>
      <w:r w:rsidR="00A512E1" w:rsidRPr="004402C3">
        <w:rPr>
          <w:rFonts w:ascii="Times New Roman" w:hAnsi="Times New Roman"/>
        </w:rPr>
        <w:t xml:space="preserve"> day of </w:t>
      </w:r>
      <w:r w:rsidR="00A512E1" w:rsidRPr="004402C3">
        <w:rPr>
          <w:rFonts w:ascii="Times New Roman" w:hAnsi="Times New Roman"/>
          <w:u w:val="single"/>
        </w:rPr>
        <w:t xml:space="preserve">                      </w:t>
      </w:r>
      <w:r w:rsidR="003725C4">
        <w:rPr>
          <w:rFonts w:ascii="Times New Roman" w:hAnsi="Times New Roman"/>
          <w:u w:val="single"/>
        </w:rPr>
        <w:t xml:space="preserve">     </w:t>
      </w:r>
      <w:proofErr w:type="gramStart"/>
      <w:r w:rsidR="003725C4">
        <w:rPr>
          <w:rFonts w:ascii="Times New Roman" w:hAnsi="Times New Roman"/>
          <w:u w:val="single"/>
        </w:rPr>
        <w:t xml:space="preserve"> </w:t>
      </w:r>
      <w:r w:rsidR="00A512E1" w:rsidRPr="004402C3">
        <w:rPr>
          <w:rFonts w:ascii="Times New Roman" w:hAnsi="Times New Roman"/>
          <w:u w:val="single"/>
        </w:rPr>
        <w:t xml:space="preserve"> </w:t>
      </w:r>
      <w:r w:rsidR="00A512E1" w:rsidRPr="004402C3">
        <w:rPr>
          <w:rFonts w:ascii="Times New Roman" w:hAnsi="Times New Roman"/>
        </w:rPr>
        <w:t>,</w:t>
      </w:r>
      <w:proofErr w:type="gramEnd"/>
      <w:r w:rsidR="00A512E1" w:rsidRPr="004402C3">
        <w:rPr>
          <w:rFonts w:ascii="Times New Roman" w:hAnsi="Times New Roman"/>
        </w:rPr>
        <w:t xml:space="preserve"> 20</w:t>
      </w:r>
      <w:r w:rsidR="003725C4">
        <w:rPr>
          <w:rFonts w:ascii="Times New Roman" w:hAnsi="Times New Roman"/>
          <w:u w:val="single"/>
        </w:rPr>
        <w:tab/>
        <w:t xml:space="preserve">            </w:t>
      </w:r>
      <w:r w:rsidR="003725C4">
        <w:rPr>
          <w:rFonts w:ascii="Times New Roman" w:hAnsi="Times New Roman"/>
        </w:rPr>
        <w:t xml:space="preserve"> by </w:t>
      </w:r>
      <w:r w:rsidR="003725C4">
        <w:rPr>
          <w:rFonts w:ascii="Times New Roman" w:hAnsi="Times New Roman"/>
          <w:u w:val="single"/>
        </w:rPr>
        <w:t xml:space="preserve">                                                             </w:t>
      </w:r>
      <w:r w:rsidR="003725C4" w:rsidRPr="00862A4A">
        <w:rPr>
          <w:rFonts w:ascii="Times New Roman" w:hAnsi="Times New Roman"/>
        </w:rPr>
        <w:t xml:space="preserve"> </w:t>
      </w:r>
      <w:r w:rsidR="003725C4">
        <w:rPr>
          <w:rFonts w:ascii="Times New Roman" w:hAnsi="Times New Roman"/>
        </w:rPr>
        <w:t>the</w:t>
      </w:r>
      <w:r>
        <w:rPr>
          <w:rFonts w:ascii="Times New Roman" w:hAnsi="Times New Roman"/>
        </w:rPr>
        <w:t xml:space="preserve"> Owner of </w:t>
      </w:r>
      <w:r>
        <w:rPr>
          <w:rFonts w:ascii="Times New Roman" w:hAnsi="Times New Roman"/>
          <w:shd w:val="clear" w:color="auto" w:fill="E0E0E0"/>
        </w:rPr>
        <w:t>ABC Building</w:t>
      </w:r>
      <w:r>
        <w:rPr>
          <w:rFonts w:ascii="Times New Roman" w:hAnsi="Times New Roman"/>
        </w:rPr>
        <w:t xml:space="preserve"> on behalf of </w:t>
      </w:r>
      <w:r>
        <w:rPr>
          <w:rFonts w:ascii="Times New Roman" w:hAnsi="Times New Roman"/>
          <w:shd w:val="clear" w:color="auto" w:fill="E0E0E0"/>
        </w:rPr>
        <w:t>ABC Building</w:t>
      </w:r>
      <w:r>
        <w:rPr>
          <w:rFonts w:ascii="Times New Roman" w:hAnsi="Times New Roman"/>
        </w:rPr>
        <w:t>.</w:t>
      </w:r>
    </w:p>
    <w:p w14:paraId="1BCF354C" w14:textId="21635BFC" w:rsidR="0069216C" w:rsidRDefault="0069216C">
      <w:pPr>
        <w:rPr>
          <w:rFonts w:ascii="Times New Roman" w:hAnsi="Times New Roman"/>
        </w:rPr>
      </w:pPr>
    </w:p>
    <w:p w14:paraId="773C6FC2" w14:textId="77777777" w:rsidR="0069216C" w:rsidRDefault="0069216C">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______________________________</w:t>
      </w:r>
    </w:p>
    <w:p w14:paraId="64986CCC" w14:textId="6339DEC9" w:rsidR="0069216C" w:rsidRDefault="0069216C">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NOTARY PUBLIC</w:t>
      </w:r>
    </w:p>
    <w:p w14:paraId="4692A9BF" w14:textId="2AD43DD2" w:rsidR="0069216C" w:rsidRDefault="0069216C">
      <w:pPr>
        <w:rPr>
          <w:rFonts w:ascii="Times New Roman" w:hAnsi="Times New Roman"/>
        </w:rPr>
      </w:pPr>
      <w:r>
        <w:rPr>
          <w:rFonts w:ascii="Times New Roman" w:hAnsi="Times New Roman"/>
        </w:rPr>
        <w:t>This instrument prepared by:</w:t>
      </w:r>
    </w:p>
    <w:sectPr w:rsidR="0069216C" w:rsidSect="004008BE">
      <w:pgSz w:w="12240" w:h="15840"/>
      <w:pgMar w:top="216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90DED" w14:textId="77777777" w:rsidR="00570715" w:rsidRDefault="00570715" w:rsidP="00765DC1">
      <w:r>
        <w:separator/>
      </w:r>
    </w:p>
  </w:endnote>
  <w:endnote w:type="continuationSeparator" w:id="0">
    <w:p w14:paraId="53F81EDB" w14:textId="77777777" w:rsidR="00570715" w:rsidRDefault="00570715" w:rsidP="00765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A58C5" w14:textId="77777777" w:rsidR="00570715" w:rsidRDefault="00570715" w:rsidP="00765DC1">
      <w:r>
        <w:separator/>
      </w:r>
    </w:p>
  </w:footnote>
  <w:footnote w:type="continuationSeparator" w:id="0">
    <w:p w14:paraId="258F5CC0" w14:textId="77777777" w:rsidR="00570715" w:rsidRDefault="00570715" w:rsidP="00765D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A546E"/>
    <w:multiLevelType w:val="hybridMultilevel"/>
    <w:tmpl w:val="31C24B08"/>
    <w:lvl w:ilvl="0" w:tplc="8B3E3A46">
      <w:start w:val="1"/>
      <w:numFmt w:val="decimal"/>
      <w:lvlText w:val="%1."/>
      <w:lvlJc w:val="left"/>
      <w:pPr>
        <w:tabs>
          <w:tab w:val="num" w:pos="1080"/>
        </w:tabs>
        <w:ind w:left="1080" w:hanging="360"/>
      </w:pPr>
      <w:rPr>
        <w:rFonts w:hint="default"/>
      </w:rPr>
    </w:lvl>
    <w:lvl w:ilvl="1" w:tplc="EDC2B094">
      <w:start w:val="1"/>
      <w:numFmt w:val="lowerLetter"/>
      <w:lvlText w:val="(%2)"/>
      <w:lvlJc w:val="left"/>
      <w:pPr>
        <w:tabs>
          <w:tab w:val="num" w:pos="1800"/>
        </w:tabs>
        <w:ind w:left="1800" w:hanging="360"/>
      </w:pPr>
      <w:rPr>
        <w:rFonts w:hint="default"/>
      </w:rPr>
    </w:lvl>
    <w:lvl w:ilvl="2" w:tplc="5BAE944C">
      <w:start w:val="1"/>
      <w:numFmt w:val="decimal"/>
      <w:lvlText w:val="%3)"/>
      <w:lvlJc w:val="left"/>
      <w:pPr>
        <w:tabs>
          <w:tab w:val="num" w:pos="2700"/>
        </w:tabs>
        <w:ind w:left="2700" w:hanging="360"/>
      </w:pPr>
      <w:rPr>
        <w:rFonts w:hint="default"/>
      </w:rPr>
    </w:lvl>
    <w:lvl w:ilvl="3" w:tplc="0409000F">
      <w:start w:val="1"/>
      <w:numFmt w:val="decimal"/>
      <w:lvlText w:val="%4."/>
      <w:lvlJc w:val="left"/>
      <w:pPr>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71F5232A"/>
    <w:multiLevelType w:val="hybridMultilevel"/>
    <w:tmpl w:val="68B6AD74"/>
    <w:lvl w:ilvl="0" w:tplc="3FEEEFC4">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44396688">
    <w:abstractNumId w:val="0"/>
  </w:num>
  <w:num w:numId="2" w16cid:durableId="2102754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5D2"/>
    <w:rsid w:val="00022DD8"/>
    <w:rsid w:val="000231DF"/>
    <w:rsid w:val="00047A40"/>
    <w:rsid w:val="000B5A58"/>
    <w:rsid w:val="000B6A5C"/>
    <w:rsid w:val="000D5472"/>
    <w:rsid w:val="00163C42"/>
    <w:rsid w:val="001C02DD"/>
    <w:rsid w:val="00294F7D"/>
    <w:rsid w:val="003725C4"/>
    <w:rsid w:val="004008BE"/>
    <w:rsid w:val="00496C71"/>
    <w:rsid w:val="004C0739"/>
    <w:rsid w:val="005334F2"/>
    <w:rsid w:val="00551E08"/>
    <w:rsid w:val="00570715"/>
    <w:rsid w:val="005C410E"/>
    <w:rsid w:val="006819B9"/>
    <w:rsid w:val="006855D2"/>
    <w:rsid w:val="0069216C"/>
    <w:rsid w:val="006B5B3F"/>
    <w:rsid w:val="007174F1"/>
    <w:rsid w:val="00727F38"/>
    <w:rsid w:val="00731056"/>
    <w:rsid w:val="00765DC1"/>
    <w:rsid w:val="0077269E"/>
    <w:rsid w:val="007B2FA1"/>
    <w:rsid w:val="00840935"/>
    <w:rsid w:val="008C6EAC"/>
    <w:rsid w:val="00922FE3"/>
    <w:rsid w:val="0092793B"/>
    <w:rsid w:val="009840F7"/>
    <w:rsid w:val="00A20F1B"/>
    <w:rsid w:val="00A512E1"/>
    <w:rsid w:val="00A96061"/>
    <w:rsid w:val="00A96B35"/>
    <w:rsid w:val="00AD195D"/>
    <w:rsid w:val="00B35682"/>
    <w:rsid w:val="00C30138"/>
    <w:rsid w:val="00CD1726"/>
    <w:rsid w:val="00CF6EAA"/>
    <w:rsid w:val="00D92AB1"/>
    <w:rsid w:val="00DC643F"/>
    <w:rsid w:val="00E316A1"/>
    <w:rsid w:val="00E52F64"/>
    <w:rsid w:val="00EB041F"/>
    <w:rsid w:val="00ED383E"/>
    <w:rsid w:val="00F269B6"/>
    <w:rsid w:val="00F7501E"/>
    <w:rsid w:val="07895111"/>
    <w:rsid w:val="2BDCE102"/>
    <w:rsid w:val="305AB7D7"/>
    <w:rsid w:val="35EA997E"/>
    <w:rsid w:val="4107AE38"/>
    <w:rsid w:val="734BB483"/>
    <w:rsid w:val="7B9A8E67"/>
    <w:rsid w:val="7BC26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8C4B65"/>
  <w15:chartTrackingRefBased/>
  <w15:docId w15:val="{2083444A-78DA-4864-A6D7-703569A11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rPr>
  </w:style>
  <w:style w:type="paragraph" w:styleId="Heading1">
    <w:name w:val="heading 1"/>
    <w:basedOn w:val="Normal"/>
    <w:next w:val="Normal"/>
    <w:qFormat/>
    <w:pPr>
      <w:keepNext/>
      <w:jc w:val="center"/>
      <w:outlineLvl w:val="0"/>
    </w:pPr>
    <w:rPr>
      <w:rFonts w:ascii="Times New Roman" w:hAnsi="Times New Roman"/>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caps/>
      <w:u w:val="single"/>
    </w:rPr>
  </w:style>
  <w:style w:type="paragraph" w:styleId="Header">
    <w:name w:val="header"/>
    <w:basedOn w:val="Normal"/>
    <w:link w:val="HeaderChar"/>
    <w:uiPriority w:val="99"/>
    <w:semiHidden/>
    <w:unhideWhenUsed/>
    <w:rsid w:val="00765DC1"/>
    <w:pPr>
      <w:tabs>
        <w:tab w:val="center" w:pos="4680"/>
        <w:tab w:val="right" w:pos="9360"/>
      </w:tabs>
    </w:pPr>
  </w:style>
  <w:style w:type="character" w:customStyle="1" w:styleId="HeaderChar">
    <w:name w:val="Header Char"/>
    <w:link w:val="Header"/>
    <w:uiPriority w:val="99"/>
    <w:semiHidden/>
    <w:rsid w:val="00765DC1"/>
    <w:rPr>
      <w:rFonts w:ascii="Arial" w:hAnsi="Arial"/>
      <w:sz w:val="22"/>
    </w:rPr>
  </w:style>
  <w:style w:type="paragraph" w:styleId="Footer">
    <w:name w:val="footer"/>
    <w:basedOn w:val="Normal"/>
    <w:link w:val="FooterChar"/>
    <w:uiPriority w:val="99"/>
    <w:semiHidden/>
    <w:unhideWhenUsed/>
    <w:rsid w:val="00765DC1"/>
    <w:pPr>
      <w:tabs>
        <w:tab w:val="center" w:pos="4680"/>
        <w:tab w:val="right" w:pos="9360"/>
      </w:tabs>
    </w:pPr>
  </w:style>
  <w:style w:type="character" w:customStyle="1" w:styleId="FooterChar">
    <w:name w:val="Footer Char"/>
    <w:link w:val="Footer"/>
    <w:uiPriority w:val="99"/>
    <w:semiHidden/>
    <w:rsid w:val="00765DC1"/>
    <w:rPr>
      <w:rFonts w:ascii="Arial" w:hAnsi="Arial"/>
      <w:sz w:val="22"/>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rFonts w:ascii="Arial" w:hAnsi="Arial"/>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863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6CA710E2062148BD7DCF48F4042FFE" ma:contentTypeVersion="16" ma:contentTypeDescription="Create a new document." ma:contentTypeScope="" ma:versionID="2de9ea764675a0aa9556f1eb9bd00b99">
  <xsd:schema xmlns:xsd="http://www.w3.org/2001/XMLSchema" xmlns:xs="http://www.w3.org/2001/XMLSchema" xmlns:p="http://schemas.microsoft.com/office/2006/metadata/properties" xmlns:ns2="3642c8d1-0f9e-444d-ac10-86dee6b00cb1" xmlns:ns3="058a3a59-13ac-4b83-b51d-82e534a58e6b" targetNamespace="http://schemas.microsoft.com/office/2006/metadata/properties" ma:root="true" ma:fieldsID="ad5eaa6af650c3051278dbc5fbfd4114" ns2:_="" ns3:_="">
    <xsd:import namespace="3642c8d1-0f9e-444d-ac10-86dee6b00cb1"/>
    <xsd:import namespace="058a3a59-13ac-4b83-b51d-82e534a58e6b"/>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42c8d1-0f9e-444d-ac10-86dee6b00c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1a7d8f7-114f-4ed2-bbd8-ddda4428aa5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a3a59-13ac-4b83-b51d-82e534a58e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a1ed12-efa3-4800-8585-a73c9ee7f434}" ma:internalName="TaxCatchAll" ma:showField="CatchAllData" ma:web="058a3a59-13ac-4b83-b51d-82e534a58e6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58a3a59-13ac-4b83-b51d-82e534a58e6b" xsi:nil="true"/>
    <lcf76f155ced4ddcb4097134ff3c332f xmlns="3642c8d1-0f9e-444d-ac10-86dee6b00c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542961-19F2-49C8-A431-3657A9A08C6C}">
  <ds:schemaRefs>
    <ds:schemaRef ds:uri="http://schemas.microsoft.com/sharepoint/v3/contenttype/forms"/>
  </ds:schemaRefs>
</ds:datastoreItem>
</file>

<file path=customXml/itemProps2.xml><?xml version="1.0" encoding="utf-8"?>
<ds:datastoreItem xmlns:ds="http://schemas.openxmlformats.org/officeDocument/2006/customXml" ds:itemID="{45435E7A-CF6E-40F7-840B-CAF995E877E3}"/>
</file>

<file path=customXml/itemProps3.xml><?xml version="1.0" encoding="utf-8"?>
<ds:datastoreItem xmlns:ds="http://schemas.openxmlformats.org/officeDocument/2006/customXml" ds:itemID="{0000B94C-CC30-4319-AC98-D81DC515F685}">
  <ds:schemaRefs>
    <ds:schemaRef ds:uri="http://schemas.openxmlformats.org/officeDocument/2006/bibliography"/>
  </ds:schemaRefs>
</ds:datastoreItem>
</file>

<file path=customXml/itemProps4.xml><?xml version="1.0" encoding="utf-8"?>
<ds:datastoreItem xmlns:ds="http://schemas.openxmlformats.org/officeDocument/2006/customXml" ds:itemID="{51D60090-306F-475B-9BA7-DB9351CB831A}">
  <ds:schemaRefs>
    <ds:schemaRef ds:uri="http://schemas.microsoft.com/office/2006/metadata/properties"/>
    <ds:schemaRef ds:uri="http://schemas.microsoft.com/office/infopath/2007/PartnerControls"/>
    <ds:schemaRef ds:uri="058a3a59-13ac-4b83-b51d-82e534a58e6b"/>
    <ds:schemaRef ds:uri="3642c8d1-0f9e-444d-ac10-86dee6b00cb1"/>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1130</Words>
  <Characters>6497</Characters>
  <Application>Microsoft Office Word</Application>
  <DocSecurity>0</DocSecurity>
  <Lines>54</Lines>
  <Paragraphs>15</Paragraphs>
  <ScaleCrop>false</ScaleCrop>
  <Company/>
  <LinksUpToDate>false</LinksUpToDate>
  <CharactersWithSpaces>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RESTRICTIVE COVENANTS FOR INSPECTION &amp; MAINTENANCE</dc:title>
  <dc:subject/>
  <dc:creator>Geauga SWCD</dc:creator>
  <cp:keywords/>
  <dc:description/>
  <cp:lastModifiedBy>Berkheimer, Lisa</cp:lastModifiedBy>
  <cp:revision>17</cp:revision>
  <cp:lastPrinted>2020-12-22T12:45:00Z</cp:lastPrinted>
  <dcterms:created xsi:type="dcterms:W3CDTF">2022-11-14T16:39:00Z</dcterms:created>
  <dcterms:modified xsi:type="dcterms:W3CDTF">2026-04-16T12:03:00Z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0x0101002C6CA710E2062148BD7DCF48F4042FFE</vt:lpwstr>
  </property>
  <property fmtid="{D5CDD505-2E9C-101B-9397-08002B2CF9AE}" pid="3" name="MediaServiceImageTags">
    <vt:lpwstr/>
  </property>
</Properties>
</file>